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BF6B2" w14:textId="77777777" w:rsidR="00791049" w:rsidRDefault="00791049" w:rsidP="00791049">
      <w:pPr>
        <w:jc w:val="center"/>
        <w:rPr>
          <w:sz w:val="52"/>
          <w:szCs w:val="52"/>
        </w:rPr>
      </w:pPr>
    </w:p>
    <w:p w14:paraId="4833FFA0" w14:textId="5873E9FD" w:rsidR="00791049" w:rsidRDefault="00692D42" w:rsidP="00791049">
      <w:pPr>
        <w:jc w:val="center"/>
        <w:rPr>
          <w:sz w:val="52"/>
          <w:szCs w:val="52"/>
        </w:rPr>
      </w:pPr>
      <w:r>
        <w:rPr>
          <w:noProof/>
          <w:sz w:val="52"/>
          <w:szCs w:val="52"/>
        </w:rPr>
        <mc:AlternateContent>
          <mc:Choice Requires="wps">
            <w:drawing>
              <wp:anchor distT="0" distB="0" distL="114300" distR="114300" simplePos="0" relativeHeight="251658240" behindDoc="0" locked="0" layoutInCell="1" allowOverlap="1" wp14:anchorId="304A3AE4" wp14:editId="4251D562">
                <wp:simplePos x="0" y="0"/>
                <wp:positionH relativeFrom="column">
                  <wp:posOffset>-114300</wp:posOffset>
                </wp:positionH>
                <wp:positionV relativeFrom="paragraph">
                  <wp:posOffset>191770</wp:posOffset>
                </wp:positionV>
                <wp:extent cx="5829300" cy="0"/>
                <wp:effectExtent l="38100" t="38100" r="38100" b="381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76200">
                          <a:solidFill>
                            <a:srgbClr val="FFCC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024CB"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1pt" to="450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" strokecolor="#fc9" strokeweight="6pt"/>
            </w:pict>
          </mc:Fallback>
        </mc:AlternateContent>
      </w:r>
    </w:p>
    <w:p w14:paraId="0DE28BB9" w14:textId="77777777" w:rsidR="00791049" w:rsidRDefault="00791049" w:rsidP="00791049">
      <w:pPr>
        <w:jc w:val="center"/>
        <w:rPr>
          <w:sz w:val="52"/>
          <w:szCs w:val="52"/>
        </w:rPr>
      </w:pPr>
    </w:p>
    <w:p w14:paraId="4716EF94" w14:textId="77777777" w:rsidR="00791049" w:rsidRPr="00791049" w:rsidRDefault="00791049" w:rsidP="00791049">
      <w:pPr>
        <w:rPr>
          <w:sz w:val="72"/>
          <w:szCs w:val="72"/>
        </w:rPr>
      </w:pPr>
      <w:r w:rsidRPr="00791049">
        <w:rPr>
          <w:sz w:val="72"/>
          <w:szCs w:val="72"/>
        </w:rPr>
        <w:t xml:space="preserve">Protocol for the </w:t>
      </w:r>
      <w:r w:rsidR="00275D9B">
        <w:rPr>
          <w:sz w:val="72"/>
          <w:szCs w:val="72"/>
        </w:rPr>
        <w:t xml:space="preserve">Baseline and Posttest </w:t>
      </w:r>
      <w:r w:rsidRPr="00791049">
        <w:rPr>
          <w:sz w:val="72"/>
          <w:szCs w:val="72"/>
        </w:rPr>
        <w:t>Strategies for Success Instrument (</w:t>
      </w:r>
      <w:r w:rsidR="00275D9B">
        <w:rPr>
          <w:sz w:val="72"/>
          <w:szCs w:val="72"/>
        </w:rPr>
        <w:t>BP-</w:t>
      </w:r>
      <w:r w:rsidRPr="00791049">
        <w:rPr>
          <w:sz w:val="72"/>
          <w:szCs w:val="72"/>
        </w:rPr>
        <w:t>SFS)</w:t>
      </w:r>
      <w:r w:rsidR="001D19F8">
        <w:rPr>
          <w:sz w:val="72"/>
          <w:szCs w:val="72"/>
        </w:rPr>
        <w:t>:</w:t>
      </w:r>
      <w:r w:rsidR="009E452E">
        <w:rPr>
          <w:sz w:val="72"/>
          <w:szCs w:val="72"/>
        </w:rPr>
        <w:t xml:space="preserve"> </w:t>
      </w:r>
      <w:r w:rsidR="001D19F8">
        <w:rPr>
          <w:sz w:val="72"/>
          <w:szCs w:val="72"/>
        </w:rPr>
        <w:t>Direct Services</w:t>
      </w:r>
    </w:p>
    <w:p w14:paraId="55F1E385" w14:textId="77777777" w:rsidR="00791049" w:rsidRDefault="00791049" w:rsidP="00791049">
      <w:pPr>
        <w:rPr>
          <w:sz w:val="52"/>
          <w:szCs w:val="52"/>
        </w:rPr>
      </w:pPr>
    </w:p>
    <w:p w14:paraId="3BB24E97" w14:textId="1ABBA86E" w:rsidR="00791049" w:rsidRPr="00791049" w:rsidRDefault="00791049" w:rsidP="00791049">
      <w:pPr>
        <w:rPr>
          <w:sz w:val="52"/>
          <w:szCs w:val="52"/>
        </w:rPr>
      </w:pPr>
      <w:r w:rsidRPr="00791049">
        <w:rPr>
          <w:sz w:val="52"/>
          <w:szCs w:val="52"/>
        </w:rPr>
        <w:t xml:space="preserve">Fiscal Year </w:t>
      </w:r>
      <w:r w:rsidR="00472014" w:rsidRPr="00791049">
        <w:rPr>
          <w:sz w:val="52"/>
          <w:szCs w:val="52"/>
        </w:rPr>
        <w:t>20</w:t>
      </w:r>
      <w:r w:rsidR="00472014">
        <w:rPr>
          <w:sz w:val="52"/>
          <w:szCs w:val="52"/>
        </w:rPr>
        <w:t>22</w:t>
      </w:r>
    </w:p>
    <w:p w14:paraId="427DD890" w14:textId="77777777" w:rsidR="00791049" w:rsidRPr="00791049" w:rsidRDefault="00791049" w:rsidP="00791049">
      <w:pPr>
        <w:rPr>
          <w:sz w:val="52"/>
          <w:szCs w:val="52"/>
        </w:rPr>
      </w:pPr>
    </w:p>
    <w:p w14:paraId="70E9E0C1" w14:textId="1950DB91" w:rsidR="00791049" w:rsidRDefault="00692D42" w:rsidP="0020007E">
      <w:pPr>
        <w:jc w:val="center"/>
        <w:rPr>
          <w:sz w:val="28"/>
          <w:szCs w:val="28"/>
        </w:rPr>
      </w:pPr>
      <w:r>
        <w:rPr>
          <w:noProof/>
          <w:sz w:val="52"/>
          <w:szCs w:val="52"/>
        </w:rPr>
        <mc:AlternateContent>
          <mc:Choice Requires="wps">
            <w:drawing>
              <wp:anchor distT="0" distB="0" distL="114300" distR="114300" simplePos="0" relativeHeight="251658241" behindDoc="0" locked="0" layoutInCell="1" allowOverlap="1" wp14:anchorId="2AC1FE18" wp14:editId="4A14C185">
                <wp:simplePos x="0" y="0"/>
                <wp:positionH relativeFrom="column">
                  <wp:posOffset>-228600</wp:posOffset>
                </wp:positionH>
                <wp:positionV relativeFrom="paragraph">
                  <wp:posOffset>99060</wp:posOffset>
                </wp:positionV>
                <wp:extent cx="6057900" cy="0"/>
                <wp:effectExtent l="38100" t="41275" r="38100" b="444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76200">
                          <a:solidFill>
                            <a:srgbClr val="FFCC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EBC38" id="Line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" strokecolor="#fc9" strokeweight="6pt"/>
            </w:pict>
          </mc:Fallback>
        </mc:AlternateContent>
      </w:r>
    </w:p>
    <w:p w14:paraId="57604126" w14:textId="77777777" w:rsidR="00791049" w:rsidRDefault="00791049" w:rsidP="0020007E">
      <w:pPr>
        <w:jc w:val="center"/>
        <w:rPr>
          <w:sz w:val="28"/>
          <w:szCs w:val="28"/>
        </w:rPr>
      </w:pPr>
    </w:p>
    <w:p w14:paraId="22B04485" w14:textId="77777777" w:rsidR="00791049" w:rsidRDefault="00791049" w:rsidP="00791049">
      <w:pPr>
        <w:rPr>
          <w:sz w:val="28"/>
          <w:szCs w:val="28"/>
        </w:rPr>
      </w:pPr>
    </w:p>
    <w:p w14:paraId="5F416381" w14:textId="77777777" w:rsidR="00791049" w:rsidRPr="00791049" w:rsidRDefault="00791049" w:rsidP="00791049">
      <w:pPr>
        <w:rPr>
          <w:sz w:val="36"/>
          <w:szCs w:val="36"/>
        </w:rPr>
      </w:pPr>
      <w:r w:rsidRPr="00791049">
        <w:rPr>
          <w:sz w:val="36"/>
          <w:szCs w:val="36"/>
        </w:rPr>
        <w:t>Written by:</w:t>
      </w:r>
      <w:r w:rsidR="009E452E">
        <w:rPr>
          <w:sz w:val="36"/>
          <w:szCs w:val="36"/>
        </w:rPr>
        <w:t xml:space="preserve"> </w:t>
      </w:r>
    </w:p>
    <w:p w14:paraId="6A9326C0" w14:textId="77777777" w:rsidR="00791049" w:rsidRDefault="00791049" w:rsidP="00791049">
      <w:pPr>
        <w:rPr>
          <w:sz w:val="28"/>
          <w:szCs w:val="28"/>
        </w:rPr>
      </w:pPr>
      <w:r>
        <w:rPr>
          <w:sz w:val="28"/>
          <w:szCs w:val="28"/>
        </w:rPr>
        <w:t>Pacific Institute for Research and Evaluation</w:t>
      </w:r>
    </w:p>
    <w:p w14:paraId="2A427A41" w14:textId="77777777" w:rsidR="00791049" w:rsidRDefault="009E452E" w:rsidP="00791049">
      <w:pPr>
        <w:rPr>
          <w:sz w:val="28"/>
          <w:szCs w:val="28"/>
        </w:rPr>
      </w:pPr>
      <w:r>
        <w:rPr>
          <w:sz w:val="28"/>
          <w:szCs w:val="28"/>
        </w:rPr>
        <w:t>October 2020</w:t>
      </w:r>
    </w:p>
    <w:p w14:paraId="5358D5AC" w14:textId="77777777" w:rsidR="00322838" w:rsidRDefault="00322838" w:rsidP="00791049">
      <w:pPr>
        <w:rPr>
          <w:sz w:val="28"/>
          <w:szCs w:val="28"/>
        </w:rPr>
      </w:pPr>
      <w:r>
        <w:rPr>
          <w:sz w:val="28"/>
          <w:szCs w:val="28"/>
        </w:rPr>
        <w:t>For The New Mexico Office of Substance Abuse Prevention</w:t>
      </w:r>
    </w:p>
    <w:p w14:paraId="1209FAF5" w14:textId="77777777" w:rsidR="00F346DB" w:rsidRDefault="00F346DB" w:rsidP="00791049">
      <w:pPr>
        <w:rPr>
          <w:sz w:val="28"/>
          <w:szCs w:val="28"/>
        </w:rPr>
      </w:pPr>
    </w:p>
    <w:p w14:paraId="23ED49D2" w14:textId="77777777" w:rsidR="00F346DB" w:rsidRDefault="00F346DB" w:rsidP="00791049">
      <w:pPr>
        <w:rPr>
          <w:sz w:val="28"/>
          <w:szCs w:val="28"/>
        </w:rPr>
      </w:pPr>
    </w:p>
    <w:p w14:paraId="6135B555" w14:textId="77777777" w:rsidR="00F346DB" w:rsidRDefault="00F346DB" w:rsidP="00791049">
      <w:pPr>
        <w:rPr>
          <w:sz w:val="28"/>
          <w:szCs w:val="28"/>
        </w:rPr>
      </w:pPr>
    </w:p>
    <w:p w14:paraId="647A78FC" w14:textId="77777777" w:rsidR="00F346DB" w:rsidRDefault="00F346DB" w:rsidP="00791049">
      <w:pPr>
        <w:rPr>
          <w:sz w:val="28"/>
          <w:szCs w:val="28"/>
        </w:rPr>
      </w:pPr>
    </w:p>
    <w:p w14:paraId="49804618" w14:textId="77777777" w:rsidR="00F346DB" w:rsidRDefault="00F346DB" w:rsidP="00791049">
      <w:pPr>
        <w:rPr>
          <w:sz w:val="28"/>
          <w:szCs w:val="28"/>
        </w:rPr>
      </w:pPr>
    </w:p>
    <w:p w14:paraId="590DEBCC" w14:textId="77777777" w:rsidR="00F346DB" w:rsidRPr="00F346DB" w:rsidRDefault="00F346DB" w:rsidP="00791049">
      <w:pPr>
        <w:rPr>
          <w:b/>
          <w:sz w:val="28"/>
          <w:szCs w:val="28"/>
        </w:rPr>
      </w:pPr>
      <w:r w:rsidRPr="00F346DB">
        <w:rPr>
          <w:b/>
          <w:sz w:val="28"/>
          <w:szCs w:val="28"/>
        </w:rPr>
        <w:t>For questions</w:t>
      </w:r>
      <w:r w:rsidR="00322838">
        <w:rPr>
          <w:b/>
          <w:sz w:val="28"/>
          <w:szCs w:val="28"/>
        </w:rPr>
        <w:t xml:space="preserve"> about this survey or its administration</w:t>
      </w:r>
      <w:r w:rsidRPr="00F346DB">
        <w:rPr>
          <w:b/>
          <w:sz w:val="28"/>
          <w:szCs w:val="28"/>
        </w:rPr>
        <w:t xml:space="preserve"> please contact: </w:t>
      </w:r>
    </w:p>
    <w:p w14:paraId="061BCC3A" w14:textId="77777777" w:rsidR="00F346DB" w:rsidRDefault="00FF580F" w:rsidP="00791049">
      <w:pPr>
        <w:rPr>
          <w:sz w:val="28"/>
          <w:szCs w:val="28"/>
        </w:rPr>
      </w:pPr>
      <w:r>
        <w:rPr>
          <w:sz w:val="28"/>
          <w:szCs w:val="28"/>
        </w:rPr>
        <w:t xml:space="preserve">David Currey, Ph.D. </w:t>
      </w:r>
      <w:hyperlink r:id="rId11" w:history="1">
        <w:r w:rsidRPr="00542B80">
          <w:rPr>
            <w:rStyle w:val="Hyperlink"/>
            <w:sz w:val="28"/>
            <w:szCs w:val="28"/>
          </w:rPr>
          <w:t>dcurrey@pire.org</w:t>
        </w:r>
      </w:hyperlink>
    </w:p>
    <w:p w14:paraId="73767BBF" w14:textId="2FAE984C" w:rsidR="009E452E" w:rsidRDefault="009E452E" w:rsidP="00791049">
      <w:pPr>
        <w:rPr>
          <w:sz w:val="28"/>
          <w:szCs w:val="28"/>
        </w:rPr>
      </w:pPr>
      <w:r>
        <w:rPr>
          <w:sz w:val="28"/>
          <w:szCs w:val="28"/>
        </w:rPr>
        <w:t xml:space="preserve">Ashley Simons-Rudolph, Ph.D. </w:t>
      </w:r>
      <w:hyperlink r:id="rId12" w:history="1">
        <w:r w:rsidRPr="002E5154">
          <w:rPr>
            <w:rStyle w:val="Hyperlink"/>
            <w:sz w:val="28"/>
            <w:szCs w:val="28"/>
          </w:rPr>
          <w:t>asimons-rudolph@pire.org</w:t>
        </w:r>
      </w:hyperlink>
    </w:p>
    <w:p w14:paraId="237654CF" w14:textId="77777777" w:rsidR="00F346DB" w:rsidRDefault="00F346DB" w:rsidP="00791049">
      <w:pPr>
        <w:rPr>
          <w:sz w:val="28"/>
          <w:szCs w:val="28"/>
        </w:rPr>
      </w:pPr>
      <w:r>
        <w:rPr>
          <w:sz w:val="28"/>
          <w:szCs w:val="28"/>
        </w:rPr>
        <w:t xml:space="preserve">Liz Lilliott, </w:t>
      </w:r>
      <w:proofErr w:type="gramStart"/>
      <w:r>
        <w:rPr>
          <w:sz w:val="28"/>
          <w:szCs w:val="28"/>
        </w:rPr>
        <w:t>Ph.D</w:t>
      </w:r>
      <w:proofErr w:type="gramEnd"/>
      <w:r>
        <w:rPr>
          <w:sz w:val="28"/>
          <w:szCs w:val="28"/>
        </w:rPr>
        <w:t xml:space="preserve">, </w:t>
      </w:r>
      <w:hyperlink r:id="rId13" w:history="1">
        <w:r w:rsidRPr="00C35DBF">
          <w:rPr>
            <w:rStyle w:val="Hyperlink"/>
            <w:sz w:val="28"/>
            <w:szCs w:val="28"/>
          </w:rPr>
          <w:t>lilliott@pire.org</w:t>
        </w:r>
      </w:hyperlink>
    </w:p>
    <w:p w14:paraId="0DA05DF2" w14:textId="77777777" w:rsidR="00F346DB" w:rsidRDefault="00F346DB" w:rsidP="00791049">
      <w:pPr>
        <w:rPr>
          <w:sz w:val="28"/>
          <w:szCs w:val="28"/>
        </w:rPr>
      </w:pPr>
      <w:r>
        <w:rPr>
          <w:sz w:val="28"/>
          <w:szCs w:val="28"/>
        </w:rPr>
        <w:t xml:space="preserve">Lei Zhang, </w:t>
      </w:r>
      <w:proofErr w:type="gramStart"/>
      <w:r>
        <w:rPr>
          <w:sz w:val="28"/>
          <w:szCs w:val="28"/>
        </w:rPr>
        <w:t>Ph.D</w:t>
      </w:r>
      <w:proofErr w:type="gramEnd"/>
      <w:r>
        <w:rPr>
          <w:sz w:val="28"/>
          <w:szCs w:val="28"/>
        </w:rPr>
        <w:t xml:space="preserve">, </w:t>
      </w:r>
      <w:hyperlink r:id="rId14" w:history="1">
        <w:r w:rsidR="00FF580F" w:rsidRPr="00542B80">
          <w:rPr>
            <w:rStyle w:val="Hyperlink"/>
            <w:sz w:val="28"/>
            <w:szCs w:val="28"/>
          </w:rPr>
          <w:t>lzhang@pire.org</w:t>
        </w:r>
      </w:hyperlink>
    </w:p>
    <w:p w14:paraId="5C40D119" w14:textId="77777777" w:rsidR="00791049" w:rsidRPr="008B23FB" w:rsidRDefault="00275D9B" w:rsidP="00275D9B">
      <w:pPr>
        <w:jc w:val="center"/>
        <w:rPr>
          <w:sz w:val="32"/>
          <w:szCs w:val="32"/>
        </w:rPr>
      </w:pPr>
      <w:r>
        <w:rPr>
          <w:sz w:val="28"/>
          <w:szCs w:val="28"/>
          <w:lang w:val="es-MX"/>
        </w:rPr>
        <w:br w:type="page"/>
      </w:r>
      <w:bookmarkStart w:id="0" w:name="_Toc200942615"/>
      <w:r w:rsidR="00791049" w:rsidRPr="008B23FB">
        <w:rPr>
          <w:sz w:val="32"/>
          <w:szCs w:val="32"/>
        </w:rPr>
        <w:lastRenderedPageBreak/>
        <w:t>Table of Contents</w:t>
      </w:r>
      <w:bookmarkEnd w:id="0"/>
    </w:p>
    <w:p w14:paraId="3DA29129" w14:textId="77777777" w:rsidR="008B23FB" w:rsidRDefault="008B23FB" w:rsidP="00AF790C">
      <w:pPr>
        <w:jc w:val="center"/>
        <w:rPr>
          <w:sz w:val="28"/>
          <w:szCs w:val="28"/>
        </w:rPr>
      </w:pPr>
    </w:p>
    <w:p w14:paraId="20A7AD02" w14:textId="77777777" w:rsidR="008B23FB" w:rsidRDefault="008B23FB" w:rsidP="00AF790C">
      <w:pPr>
        <w:jc w:val="center"/>
        <w:rPr>
          <w:sz w:val="28"/>
          <w:szCs w:val="28"/>
        </w:rPr>
      </w:pPr>
    </w:p>
    <w:p w14:paraId="2649AAAB" w14:textId="16355F14" w:rsidR="002E5154" w:rsidRDefault="00351021">
      <w:pPr>
        <w:pStyle w:val="TOC1"/>
        <w:rPr>
          <w:rFonts w:asciiTheme="minorHAnsi" w:eastAsiaTheme="minorEastAsia" w:hAnsiTheme="minorHAnsi" w:cstheme="minorBidi"/>
          <w:sz w:val="22"/>
          <w:szCs w:val="22"/>
        </w:rPr>
      </w:pPr>
      <w:r>
        <w:rPr>
          <w:sz w:val="28"/>
          <w:szCs w:val="28"/>
        </w:rPr>
        <w:fldChar w:fldCharType="begin"/>
      </w:r>
      <w:r>
        <w:rPr>
          <w:sz w:val="28"/>
          <w:szCs w:val="28"/>
        </w:rPr>
        <w:instrText xml:space="preserve"> TOC \o "1-3" \h \z \u </w:instrText>
      </w:r>
      <w:r>
        <w:rPr>
          <w:sz w:val="28"/>
          <w:szCs w:val="28"/>
        </w:rPr>
        <w:fldChar w:fldCharType="separate"/>
      </w:r>
      <w:hyperlink w:anchor="_Toc81326089" w:history="1">
        <w:r w:rsidR="002E5154" w:rsidRPr="00821B04">
          <w:rPr>
            <w:rStyle w:val="Hyperlink"/>
            <w:b/>
            <w:caps/>
          </w:rPr>
          <w:t>Chapter 1:</w:t>
        </w:r>
        <w:r w:rsidR="002E5154" w:rsidRPr="00821B04">
          <w:rPr>
            <w:rStyle w:val="Hyperlink"/>
            <w:b/>
          </w:rPr>
          <w:t xml:space="preserve"> </w:t>
        </w:r>
        <w:r w:rsidR="002E5154" w:rsidRPr="00821B04">
          <w:rPr>
            <w:rStyle w:val="Hyperlink"/>
            <w:b/>
            <w:caps/>
          </w:rPr>
          <w:t>Introduction</w:t>
        </w:r>
        <w:r w:rsidR="002E5154">
          <w:rPr>
            <w:webHidden/>
          </w:rPr>
          <w:tab/>
        </w:r>
        <w:r w:rsidR="002E5154">
          <w:rPr>
            <w:webHidden/>
          </w:rPr>
          <w:fldChar w:fldCharType="begin"/>
        </w:r>
        <w:r w:rsidR="002E5154">
          <w:rPr>
            <w:webHidden/>
          </w:rPr>
          <w:instrText xml:space="preserve"> PAGEREF _Toc81326089 \h </w:instrText>
        </w:r>
        <w:r w:rsidR="002E5154">
          <w:rPr>
            <w:webHidden/>
          </w:rPr>
        </w:r>
        <w:r w:rsidR="002E5154">
          <w:rPr>
            <w:webHidden/>
          </w:rPr>
          <w:fldChar w:fldCharType="separate"/>
        </w:r>
        <w:r w:rsidR="002E5154">
          <w:rPr>
            <w:webHidden/>
          </w:rPr>
          <w:t>2</w:t>
        </w:r>
        <w:r w:rsidR="002E5154">
          <w:rPr>
            <w:webHidden/>
          </w:rPr>
          <w:fldChar w:fldCharType="end"/>
        </w:r>
      </w:hyperlink>
    </w:p>
    <w:p w14:paraId="73251718" w14:textId="7B6FFA4C" w:rsidR="002E5154" w:rsidRDefault="002E5154">
      <w:pPr>
        <w:pStyle w:val="TOC2"/>
        <w:rPr>
          <w:rFonts w:asciiTheme="minorHAnsi" w:eastAsiaTheme="minorEastAsia" w:hAnsiTheme="minorHAnsi" w:cstheme="minorBidi"/>
          <w:sz w:val="22"/>
          <w:szCs w:val="22"/>
        </w:rPr>
      </w:pPr>
      <w:hyperlink w:anchor="_Toc81326090" w:history="1">
        <w:r w:rsidRPr="00821B04">
          <w:rPr>
            <w:rStyle w:val="Hyperlink"/>
          </w:rPr>
          <w:t>Background information on the Baseline and Post Test Strategies for Success (BP SFS)</w:t>
        </w:r>
        <w:r>
          <w:rPr>
            <w:webHidden/>
          </w:rPr>
          <w:tab/>
        </w:r>
        <w:r>
          <w:rPr>
            <w:webHidden/>
          </w:rPr>
          <w:fldChar w:fldCharType="begin"/>
        </w:r>
        <w:r>
          <w:rPr>
            <w:webHidden/>
          </w:rPr>
          <w:instrText xml:space="preserve"> PAGEREF _Toc81326090 \h </w:instrText>
        </w:r>
        <w:r>
          <w:rPr>
            <w:webHidden/>
          </w:rPr>
        </w:r>
        <w:r>
          <w:rPr>
            <w:webHidden/>
          </w:rPr>
          <w:fldChar w:fldCharType="separate"/>
        </w:r>
        <w:r>
          <w:rPr>
            <w:webHidden/>
          </w:rPr>
          <w:t>2</w:t>
        </w:r>
        <w:r>
          <w:rPr>
            <w:webHidden/>
          </w:rPr>
          <w:fldChar w:fldCharType="end"/>
        </w:r>
      </w:hyperlink>
    </w:p>
    <w:p w14:paraId="70F3DDAA" w14:textId="2AB011AA" w:rsidR="002E5154" w:rsidRDefault="002E5154">
      <w:pPr>
        <w:pStyle w:val="TOC2"/>
        <w:rPr>
          <w:rFonts w:asciiTheme="minorHAnsi" w:eastAsiaTheme="minorEastAsia" w:hAnsiTheme="minorHAnsi" w:cstheme="minorBidi"/>
          <w:sz w:val="22"/>
          <w:szCs w:val="22"/>
        </w:rPr>
      </w:pPr>
      <w:hyperlink w:anchor="_Toc81326091" w:history="1">
        <w:r w:rsidRPr="00821B04">
          <w:rPr>
            <w:rStyle w:val="Hyperlink"/>
          </w:rPr>
          <w:t>Getting Parental Consent</w:t>
        </w:r>
        <w:r>
          <w:rPr>
            <w:webHidden/>
          </w:rPr>
          <w:tab/>
        </w:r>
        <w:r>
          <w:rPr>
            <w:webHidden/>
          </w:rPr>
          <w:fldChar w:fldCharType="begin"/>
        </w:r>
        <w:r>
          <w:rPr>
            <w:webHidden/>
          </w:rPr>
          <w:instrText xml:space="preserve"> PAGEREF _Toc81326091 \h </w:instrText>
        </w:r>
        <w:r>
          <w:rPr>
            <w:webHidden/>
          </w:rPr>
        </w:r>
        <w:r>
          <w:rPr>
            <w:webHidden/>
          </w:rPr>
          <w:fldChar w:fldCharType="separate"/>
        </w:r>
        <w:r>
          <w:rPr>
            <w:webHidden/>
          </w:rPr>
          <w:t>2</w:t>
        </w:r>
        <w:r>
          <w:rPr>
            <w:webHidden/>
          </w:rPr>
          <w:fldChar w:fldCharType="end"/>
        </w:r>
      </w:hyperlink>
    </w:p>
    <w:p w14:paraId="568BBCF7" w14:textId="0993E15B" w:rsidR="002E5154" w:rsidRDefault="002E5154">
      <w:pPr>
        <w:pStyle w:val="TOC2"/>
        <w:rPr>
          <w:rFonts w:asciiTheme="minorHAnsi" w:eastAsiaTheme="minorEastAsia" w:hAnsiTheme="minorHAnsi" w:cstheme="minorBidi"/>
          <w:sz w:val="22"/>
          <w:szCs w:val="22"/>
        </w:rPr>
      </w:pPr>
      <w:hyperlink w:anchor="_Toc81326092" w:history="1">
        <w:r w:rsidRPr="00821B04">
          <w:rPr>
            <w:rStyle w:val="Hyperlink"/>
          </w:rPr>
          <w:t>Getting Student Assent</w:t>
        </w:r>
        <w:r>
          <w:rPr>
            <w:webHidden/>
          </w:rPr>
          <w:tab/>
        </w:r>
        <w:r>
          <w:rPr>
            <w:webHidden/>
          </w:rPr>
          <w:fldChar w:fldCharType="begin"/>
        </w:r>
        <w:r>
          <w:rPr>
            <w:webHidden/>
          </w:rPr>
          <w:instrText xml:space="preserve"> PAGEREF _Toc81326092 \h </w:instrText>
        </w:r>
        <w:r>
          <w:rPr>
            <w:webHidden/>
          </w:rPr>
        </w:r>
        <w:r>
          <w:rPr>
            <w:webHidden/>
          </w:rPr>
          <w:fldChar w:fldCharType="separate"/>
        </w:r>
        <w:r>
          <w:rPr>
            <w:webHidden/>
          </w:rPr>
          <w:t>2</w:t>
        </w:r>
        <w:r>
          <w:rPr>
            <w:webHidden/>
          </w:rPr>
          <w:fldChar w:fldCharType="end"/>
        </w:r>
      </w:hyperlink>
    </w:p>
    <w:p w14:paraId="49DD3376" w14:textId="5512E36F" w:rsidR="002E5154" w:rsidRDefault="002E5154">
      <w:pPr>
        <w:pStyle w:val="TOC2"/>
        <w:rPr>
          <w:rFonts w:asciiTheme="minorHAnsi" w:eastAsiaTheme="minorEastAsia" w:hAnsiTheme="minorHAnsi" w:cstheme="minorBidi"/>
          <w:sz w:val="22"/>
          <w:szCs w:val="22"/>
        </w:rPr>
      </w:pPr>
      <w:hyperlink w:anchor="_Toc81326093" w:history="1">
        <w:r w:rsidRPr="00821B04">
          <w:rPr>
            <w:rStyle w:val="Hyperlink"/>
          </w:rPr>
          <w:t>When to Conduct the Pre-test</w:t>
        </w:r>
        <w:r>
          <w:rPr>
            <w:webHidden/>
          </w:rPr>
          <w:tab/>
        </w:r>
        <w:r>
          <w:rPr>
            <w:webHidden/>
          </w:rPr>
          <w:fldChar w:fldCharType="begin"/>
        </w:r>
        <w:r>
          <w:rPr>
            <w:webHidden/>
          </w:rPr>
          <w:instrText xml:space="preserve"> PAGEREF _Toc81326093 \h </w:instrText>
        </w:r>
        <w:r>
          <w:rPr>
            <w:webHidden/>
          </w:rPr>
        </w:r>
        <w:r>
          <w:rPr>
            <w:webHidden/>
          </w:rPr>
          <w:fldChar w:fldCharType="separate"/>
        </w:r>
        <w:r>
          <w:rPr>
            <w:webHidden/>
          </w:rPr>
          <w:t>2</w:t>
        </w:r>
        <w:r>
          <w:rPr>
            <w:webHidden/>
          </w:rPr>
          <w:fldChar w:fldCharType="end"/>
        </w:r>
      </w:hyperlink>
    </w:p>
    <w:p w14:paraId="460C06A4" w14:textId="23104899" w:rsidR="002E5154" w:rsidRDefault="002E5154">
      <w:pPr>
        <w:pStyle w:val="TOC2"/>
        <w:rPr>
          <w:rFonts w:asciiTheme="minorHAnsi" w:eastAsiaTheme="minorEastAsia" w:hAnsiTheme="minorHAnsi" w:cstheme="minorBidi"/>
          <w:sz w:val="22"/>
          <w:szCs w:val="22"/>
        </w:rPr>
      </w:pPr>
      <w:hyperlink w:anchor="_Toc81326094" w:history="1">
        <w:r w:rsidRPr="00821B04">
          <w:rPr>
            <w:rStyle w:val="Hyperlink"/>
          </w:rPr>
          <w:t>When to Conduct the Post-test</w:t>
        </w:r>
        <w:r>
          <w:rPr>
            <w:webHidden/>
          </w:rPr>
          <w:tab/>
        </w:r>
        <w:r>
          <w:rPr>
            <w:webHidden/>
          </w:rPr>
          <w:fldChar w:fldCharType="begin"/>
        </w:r>
        <w:r>
          <w:rPr>
            <w:webHidden/>
          </w:rPr>
          <w:instrText xml:space="preserve"> PAGEREF _Toc81326094 \h </w:instrText>
        </w:r>
        <w:r>
          <w:rPr>
            <w:webHidden/>
          </w:rPr>
        </w:r>
        <w:r>
          <w:rPr>
            <w:webHidden/>
          </w:rPr>
          <w:fldChar w:fldCharType="separate"/>
        </w:r>
        <w:r>
          <w:rPr>
            <w:webHidden/>
          </w:rPr>
          <w:t>3</w:t>
        </w:r>
        <w:r>
          <w:rPr>
            <w:webHidden/>
          </w:rPr>
          <w:fldChar w:fldCharType="end"/>
        </w:r>
      </w:hyperlink>
    </w:p>
    <w:p w14:paraId="56679413" w14:textId="198F5971" w:rsidR="002E5154" w:rsidRDefault="002E5154">
      <w:pPr>
        <w:pStyle w:val="TOC2"/>
        <w:rPr>
          <w:rFonts w:asciiTheme="minorHAnsi" w:eastAsiaTheme="minorEastAsia" w:hAnsiTheme="minorHAnsi" w:cstheme="minorBidi"/>
          <w:sz w:val="22"/>
          <w:szCs w:val="22"/>
        </w:rPr>
      </w:pPr>
      <w:hyperlink w:anchor="_Toc81326095" w:history="1">
        <w:r w:rsidRPr="00821B04">
          <w:rPr>
            <w:rStyle w:val="Hyperlink"/>
          </w:rPr>
          <w:t>Who Should Conduct Surveys?</w:t>
        </w:r>
        <w:r>
          <w:rPr>
            <w:webHidden/>
          </w:rPr>
          <w:tab/>
        </w:r>
        <w:r>
          <w:rPr>
            <w:webHidden/>
          </w:rPr>
          <w:fldChar w:fldCharType="begin"/>
        </w:r>
        <w:r>
          <w:rPr>
            <w:webHidden/>
          </w:rPr>
          <w:instrText xml:space="preserve"> PAGEREF _Toc81326095 \h </w:instrText>
        </w:r>
        <w:r>
          <w:rPr>
            <w:webHidden/>
          </w:rPr>
        </w:r>
        <w:r>
          <w:rPr>
            <w:webHidden/>
          </w:rPr>
          <w:fldChar w:fldCharType="separate"/>
        </w:r>
        <w:r>
          <w:rPr>
            <w:webHidden/>
          </w:rPr>
          <w:t>3</w:t>
        </w:r>
        <w:r>
          <w:rPr>
            <w:webHidden/>
          </w:rPr>
          <w:fldChar w:fldCharType="end"/>
        </w:r>
      </w:hyperlink>
    </w:p>
    <w:p w14:paraId="5EA87637" w14:textId="11C4D623" w:rsidR="002E5154" w:rsidRDefault="002E5154">
      <w:pPr>
        <w:pStyle w:val="TOC1"/>
        <w:rPr>
          <w:rFonts w:asciiTheme="minorHAnsi" w:eastAsiaTheme="minorEastAsia" w:hAnsiTheme="minorHAnsi" w:cstheme="minorBidi"/>
          <w:sz w:val="22"/>
          <w:szCs w:val="22"/>
        </w:rPr>
      </w:pPr>
      <w:hyperlink w:anchor="_Toc81326096" w:history="1">
        <w:r w:rsidRPr="00821B04">
          <w:rPr>
            <w:rStyle w:val="Hyperlink"/>
            <w:b/>
            <w:caps/>
          </w:rPr>
          <w:t>Chapter 2: Detailed Instructions for Administering Surveys</w:t>
        </w:r>
        <w:r>
          <w:rPr>
            <w:webHidden/>
          </w:rPr>
          <w:tab/>
        </w:r>
        <w:r>
          <w:rPr>
            <w:webHidden/>
          </w:rPr>
          <w:fldChar w:fldCharType="begin"/>
        </w:r>
        <w:r>
          <w:rPr>
            <w:webHidden/>
          </w:rPr>
          <w:instrText xml:space="preserve"> PAGEREF _Toc81326096 \h </w:instrText>
        </w:r>
        <w:r>
          <w:rPr>
            <w:webHidden/>
          </w:rPr>
        </w:r>
        <w:r>
          <w:rPr>
            <w:webHidden/>
          </w:rPr>
          <w:fldChar w:fldCharType="separate"/>
        </w:r>
        <w:r>
          <w:rPr>
            <w:webHidden/>
          </w:rPr>
          <w:t>4</w:t>
        </w:r>
        <w:r>
          <w:rPr>
            <w:webHidden/>
          </w:rPr>
          <w:fldChar w:fldCharType="end"/>
        </w:r>
      </w:hyperlink>
    </w:p>
    <w:p w14:paraId="7FCC0999" w14:textId="76C3CDFD" w:rsidR="002E5154" w:rsidRDefault="002E5154">
      <w:pPr>
        <w:pStyle w:val="TOC2"/>
        <w:rPr>
          <w:rFonts w:asciiTheme="minorHAnsi" w:eastAsiaTheme="minorEastAsia" w:hAnsiTheme="minorHAnsi" w:cstheme="minorBidi"/>
          <w:sz w:val="22"/>
          <w:szCs w:val="22"/>
        </w:rPr>
      </w:pPr>
      <w:hyperlink w:anchor="_Toc81326097" w:history="1">
        <w:r w:rsidRPr="00821B04">
          <w:rPr>
            <w:rStyle w:val="Hyperlink"/>
          </w:rPr>
          <w:t>Sections of the Strategies for Success Instrument:</w:t>
        </w:r>
        <w:r>
          <w:rPr>
            <w:webHidden/>
          </w:rPr>
          <w:tab/>
        </w:r>
        <w:r>
          <w:rPr>
            <w:webHidden/>
          </w:rPr>
          <w:fldChar w:fldCharType="begin"/>
        </w:r>
        <w:r>
          <w:rPr>
            <w:webHidden/>
          </w:rPr>
          <w:instrText xml:space="preserve"> PAGEREF _Toc81326097 \h </w:instrText>
        </w:r>
        <w:r>
          <w:rPr>
            <w:webHidden/>
          </w:rPr>
        </w:r>
        <w:r>
          <w:rPr>
            <w:webHidden/>
          </w:rPr>
          <w:fldChar w:fldCharType="separate"/>
        </w:r>
        <w:r>
          <w:rPr>
            <w:webHidden/>
          </w:rPr>
          <w:t>4</w:t>
        </w:r>
        <w:r>
          <w:rPr>
            <w:webHidden/>
          </w:rPr>
          <w:fldChar w:fldCharType="end"/>
        </w:r>
      </w:hyperlink>
    </w:p>
    <w:p w14:paraId="519928D1" w14:textId="300BCAF6" w:rsidR="002E5154" w:rsidRDefault="002E5154">
      <w:pPr>
        <w:pStyle w:val="TOC2"/>
        <w:rPr>
          <w:rFonts w:asciiTheme="minorHAnsi" w:eastAsiaTheme="minorEastAsia" w:hAnsiTheme="minorHAnsi" w:cstheme="minorBidi"/>
          <w:sz w:val="22"/>
          <w:szCs w:val="22"/>
        </w:rPr>
      </w:pPr>
      <w:hyperlink w:anchor="_Toc81326098" w:history="1">
        <w:r w:rsidRPr="00821B04">
          <w:rPr>
            <w:rStyle w:val="Hyperlink"/>
          </w:rPr>
          <w:t>Some Basic Instructions:</w:t>
        </w:r>
        <w:r>
          <w:rPr>
            <w:webHidden/>
          </w:rPr>
          <w:tab/>
        </w:r>
        <w:r>
          <w:rPr>
            <w:webHidden/>
          </w:rPr>
          <w:fldChar w:fldCharType="begin"/>
        </w:r>
        <w:r>
          <w:rPr>
            <w:webHidden/>
          </w:rPr>
          <w:instrText xml:space="preserve"> PAGEREF _Toc81326098 \h </w:instrText>
        </w:r>
        <w:r>
          <w:rPr>
            <w:webHidden/>
          </w:rPr>
        </w:r>
        <w:r>
          <w:rPr>
            <w:webHidden/>
          </w:rPr>
          <w:fldChar w:fldCharType="separate"/>
        </w:r>
        <w:r>
          <w:rPr>
            <w:webHidden/>
          </w:rPr>
          <w:t>4</w:t>
        </w:r>
        <w:r>
          <w:rPr>
            <w:webHidden/>
          </w:rPr>
          <w:fldChar w:fldCharType="end"/>
        </w:r>
      </w:hyperlink>
    </w:p>
    <w:p w14:paraId="7BBFCC0A" w14:textId="0F0E2941" w:rsidR="002E5154" w:rsidRPr="002E5154" w:rsidRDefault="002E5154">
      <w:pPr>
        <w:pStyle w:val="TOC2"/>
        <w:rPr>
          <w:rFonts w:asciiTheme="minorHAnsi" w:eastAsiaTheme="minorEastAsia" w:hAnsiTheme="minorHAnsi" w:cstheme="minorBidi"/>
          <w:sz w:val="22"/>
          <w:szCs w:val="22"/>
        </w:rPr>
      </w:pPr>
      <w:hyperlink w:anchor="_Toc81326099" w:history="1">
        <w:r w:rsidRPr="002E5154">
          <w:rPr>
            <w:rStyle w:val="Hyperlink"/>
          </w:rPr>
          <w:t>Basic protocol for all surveys:</w:t>
        </w:r>
        <w:r w:rsidRPr="002E5154">
          <w:rPr>
            <w:webHidden/>
          </w:rPr>
          <w:tab/>
        </w:r>
        <w:r w:rsidRPr="00E42D8A">
          <w:rPr>
            <w:webHidden/>
          </w:rPr>
          <w:fldChar w:fldCharType="begin"/>
        </w:r>
        <w:r w:rsidRPr="002E5154">
          <w:rPr>
            <w:webHidden/>
          </w:rPr>
          <w:instrText xml:space="preserve"> PAGEREF _Toc81326099 \h </w:instrText>
        </w:r>
        <w:r w:rsidRPr="00E42D8A">
          <w:rPr>
            <w:webHidden/>
          </w:rPr>
        </w:r>
        <w:r w:rsidRPr="00AB1CFB">
          <w:rPr>
            <w:webHidden/>
          </w:rPr>
          <w:fldChar w:fldCharType="separate"/>
        </w:r>
        <w:r w:rsidRPr="002E5154">
          <w:rPr>
            <w:webHidden/>
          </w:rPr>
          <w:t>4</w:t>
        </w:r>
        <w:r w:rsidRPr="00E42D8A">
          <w:rPr>
            <w:webHidden/>
          </w:rPr>
          <w:fldChar w:fldCharType="end"/>
        </w:r>
      </w:hyperlink>
    </w:p>
    <w:p w14:paraId="08038DFA" w14:textId="4DAED47C" w:rsidR="002E5154" w:rsidRDefault="002E5154">
      <w:pPr>
        <w:pStyle w:val="TOC2"/>
        <w:rPr>
          <w:rFonts w:asciiTheme="minorHAnsi" w:eastAsiaTheme="minorEastAsia" w:hAnsiTheme="minorHAnsi" w:cstheme="minorBidi"/>
          <w:sz w:val="22"/>
          <w:szCs w:val="22"/>
        </w:rPr>
      </w:pPr>
      <w:hyperlink w:anchor="_Toc81326100" w:history="1">
        <w:r w:rsidRPr="00821B04">
          <w:rPr>
            <w:rStyle w:val="Hyperlink"/>
          </w:rPr>
          <w:t>Script for Survey Administration:</w:t>
        </w:r>
        <w:r>
          <w:rPr>
            <w:webHidden/>
          </w:rPr>
          <w:tab/>
        </w:r>
        <w:r>
          <w:rPr>
            <w:webHidden/>
          </w:rPr>
          <w:fldChar w:fldCharType="begin"/>
        </w:r>
        <w:r>
          <w:rPr>
            <w:webHidden/>
          </w:rPr>
          <w:instrText xml:space="preserve"> PAGEREF _Toc81326100 \h </w:instrText>
        </w:r>
        <w:r>
          <w:rPr>
            <w:webHidden/>
          </w:rPr>
        </w:r>
        <w:r>
          <w:rPr>
            <w:webHidden/>
          </w:rPr>
          <w:fldChar w:fldCharType="separate"/>
        </w:r>
        <w:r>
          <w:rPr>
            <w:webHidden/>
          </w:rPr>
          <w:t>4</w:t>
        </w:r>
        <w:r>
          <w:rPr>
            <w:webHidden/>
          </w:rPr>
          <w:fldChar w:fldCharType="end"/>
        </w:r>
      </w:hyperlink>
    </w:p>
    <w:p w14:paraId="0B6A6A7E" w14:textId="26803317" w:rsidR="002E5154" w:rsidRDefault="002E5154">
      <w:pPr>
        <w:pStyle w:val="TOC2"/>
        <w:rPr>
          <w:rFonts w:asciiTheme="minorHAnsi" w:eastAsiaTheme="minorEastAsia" w:hAnsiTheme="minorHAnsi" w:cstheme="minorBidi"/>
          <w:sz w:val="22"/>
          <w:szCs w:val="22"/>
        </w:rPr>
      </w:pPr>
      <w:hyperlink w:anchor="_Toc81326101" w:history="1">
        <w:r w:rsidRPr="00821B04">
          <w:rPr>
            <w:rStyle w:val="Hyperlink"/>
          </w:rPr>
          <w:t>Points for Survey Administrators:</w:t>
        </w:r>
        <w:r>
          <w:rPr>
            <w:webHidden/>
          </w:rPr>
          <w:tab/>
        </w:r>
        <w:r>
          <w:rPr>
            <w:webHidden/>
          </w:rPr>
          <w:fldChar w:fldCharType="begin"/>
        </w:r>
        <w:r>
          <w:rPr>
            <w:webHidden/>
          </w:rPr>
          <w:instrText xml:space="preserve"> PAGEREF _Toc81326101 \h </w:instrText>
        </w:r>
        <w:r>
          <w:rPr>
            <w:webHidden/>
          </w:rPr>
        </w:r>
        <w:r>
          <w:rPr>
            <w:webHidden/>
          </w:rPr>
          <w:fldChar w:fldCharType="separate"/>
        </w:r>
        <w:r>
          <w:rPr>
            <w:webHidden/>
          </w:rPr>
          <w:t>5</w:t>
        </w:r>
        <w:r>
          <w:rPr>
            <w:webHidden/>
          </w:rPr>
          <w:fldChar w:fldCharType="end"/>
        </w:r>
      </w:hyperlink>
    </w:p>
    <w:p w14:paraId="0C841FDF" w14:textId="68A80CDE" w:rsidR="002E5154" w:rsidRDefault="002E5154">
      <w:pPr>
        <w:pStyle w:val="TOC2"/>
        <w:rPr>
          <w:rFonts w:asciiTheme="minorHAnsi" w:eastAsiaTheme="minorEastAsia" w:hAnsiTheme="minorHAnsi" w:cstheme="minorBidi"/>
          <w:sz w:val="22"/>
          <w:szCs w:val="22"/>
        </w:rPr>
      </w:pPr>
      <w:hyperlink w:anchor="_Toc81326102" w:history="1">
        <w:r w:rsidRPr="00821B04">
          <w:rPr>
            <w:rStyle w:val="Hyperlink"/>
          </w:rPr>
          <w:t>Frequently asked questions for survey takers and survey administrators:</w:t>
        </w:r>
        <w:r>
          <w:rPr>
            <w:webHidden/>
          </w:rPr>
          <w:tab/>
        </w:r>
        <w:r>
          <w:rPr>
            <w:webHidden/>
          </w:rPr>
          <w:fldChar w:fldCharType="begin"/>
        </w:r>
        <w:r>
          <w:rPr>
            <w:webHidden/>
          </w:rPr>
          <w:instrText xml:space="preserve"> PAGEREF _Toc81326102 \h </w:instrText>
        </w:r>
        <w:r>
          <w:rPr>
            <w:webHidden/>
          </w:rPr>
        </w:r>
        <w:r>
          <w:rPr>
            <w:webHidden/>
          </w:rPr>
          <w:fldChar w:fldCharType="separate"/>
        </w:r>
        <w:r>
          <w:rPr>
            <w:webHidden/>
          </w:rPr>
          <w:t>6</w:t>
        </w:r>
        <w:r>
          <w:rPr>
            <w:webHidden/>
          </w:rPr>
          <w:fldChar w:fldCharType="end"/>
        </w:r>
      </w:hyperlink>
    </w:p>
    <w:p w14:paraId="7D523CF5" w14:textId="77777777" w:rsidR="00791049" w:rsidRDefault="00351021" w:rsidP="00B83BC7">
      <w:pPr>
        <w:spacing w:line="360" w:lineRule="auto"/>
        <w:rPr>
          <w:sz w:val="28"/>
          <w:szCs w:val="28"/>
        </w:rPr>
      </w:pPr>
      <w:r>
        <w:rPr>
          <w:noProof/>
          <w:sz w:val="28"/>
          <w:szCs w:val="28"/>
        </w:rPr>
        <w:fldChar w:fldCharType="end"/>
      </w:r>
    </w:p>
    <w:p w14:paraId="56F972F2" w14:textId="77777777" w:rsidR="0020007E" w:rsidRPr="0072402F" w:rsidRDefault="00791049" w:rsidP="00AF790C">
      <w:pPr>
        <w:jc w:val="center"/>
        <w:outlineLvl w:val="0"/>
        <w:rPr>
          <w:b/>
          <w:caps/>
          <w:sz w:val="32"/>
          <w:szCs w:val="32"/>
        </w:rPr>
      </w:pPr>
      <w:r w:rsidRPr="00791049">
        <w:rPr>
          <w:sz w:val="28"/>
          <w:szCs w:val="28"/>
        </w:rPr>
        <w:br w:type="page"/>
      </w:r>
      <w:bookmarkStart w:id="1" w:name="_Toc81326089"/>
      <w:r w:rsidR="0072402F" w:rsidRPr="0072402F">
        <w:rPr>
          <w:b/>
          <w:caps/>
          <w:sz w:val="32"/>
          <w:szCs w:val="32"/>
        </w:rPr>
        <w:lastRenderedPageBreak/>
        <w:t>Chapter 1:</w:t>
      </w:r>
      <w:r w:rsidR="0072402F" w:rsidRPr="0072402F">
        <w:rPr>
          <w:b/>
          <w:sz w:val="32"/>
          <w:szCs w:val="32"/>
        </w:rPr>
        <w:t xml:space="preserve"> </w:t>
      </w:r>
      <w:r w:rsidR="007A01C7" w:rsidRPr="0072402F">
        <w:rPr>
          <w:b/>
          <w:caps/>
          <w:sz w:val="32"/>
          <w:szCs w:val="32"/>
        </w:rPr>
        <w:t>Introduction</w:t>
      </w:r>
      <w:bookmarkEnd w:id="1"/>
    </w:p>
    <w:p w14:paraId="3ABB9624" w14:textId="77777777" w:rsidR="0020007E" w:rsidRPr="0072402F" w:rsidRDefault="0020007E" w:rsidP="0020007E">
      <w:pPr>
        <w:rPr>
          <w:b/>
          <w:smallCaps/>
          <w:sz w:val="32"/>
          <w:szCs w:val="32"/>
        </w:rPr>
      </w:pPr>
    </w:p>
    <w:p w14:paraId="497BAFF4" w14:textId="77777777" w:rsidR="00AF790C" w:rsidRPr="00AF790C" w:rsidRDefault="00AF790C" w:rsidP="0020007E">
      <w:pPr>
        <w:rPr>
          <w:b/>
          <w:smallCaps/>
        </w:rPr>
      </w:pPr>
    </w:p>
    <w:p w14:paraId="291A0B6B" w14:textId="77777777" w:rsidR="0020007E" w:rsidRPr="00AF790C" w:rsidRDefault="0020007E" w:rsidP="00AF790C">
      <w:pPr>
        <w:outlineLvl w:val="1"/>
        <w:rPr>
          <w:b/>
          <w:smallCaps/>
          <w:u w:val="single"/>
        </w:rPr>
      </w:pPr>
      <w:bookmarkStart w:id="2" w:name="_Toc81326090"/>
      <w:r w:rsidRPr="00AF790C">
        <w:rPr>
          <w:b/>
          <w:smallCaps/>
          <w:u w:val="single"/>
        </w:rPr>
        <w:t>Background information</w:t>
      </w:r>
      <w:r w:rsidR="00275D9B">
        <w:rPr>
          <w:b/>
          <w:smallCaps/>
          <w:u w:val="single"/>
        </w:rPr>
        <w:t xml:space="preserve"> on the Baseline and Post Test Strategies for Success (BP SFS)</w:t>
      </w:r>
      <w:bookmarkEnd w:id="2"/>
    </w:p>
    <w:p w14:paraId="6734D14C" w14:textId="77777777" w:rsidR="0020007E" w:rsidRPr="005B1F1A" w:rsidRDefault="0020007E" w:rsidP="0020007E">
      <w:pPr>
        <w:rPr>
          <w:u w:val="single"/>
        </w:rPr>
      </w:pPr>
    </w:p>
    <w:p w14:paraId="704E511C" w14:textId="77777777" w:rsidR="0020007E" w:rsidRDefault="001D739F" w:rsidP="0020007E">
      <w:r>
        <w:t>There is one main module in</w:t>
      </w:r>
      <w:r w:rsidR="0020007E">
        <w:t xml:space="preserve"> </w:t>
      </w:r>
      <w:r w:rsidR="00275D9B">
        <w:t>BP-</w:t>
      </w:r>
      <w:r>
        <w:t>SFS</w:t>
      </w:r>
      <w:r w:rsidR="0020007E">
        <w:t>:</w:t>
      </w:r>
    </w:p>
    <w:p w14:paraId="078A8CB9" w14:textId="77777777" w:rsidR="0020007E" w:rsidRDefault="0020007E" w:rsidP="0020007E"/>
    <w:p w14:paraId="694537E6" w14:textId="43915FB4" w:rsidR="0020007E" w:rsidRDefault="0020007E" w:rsidP="001D739F">
      <w:r>
        <w:t>The ATOD Use Tool</w:t>
      </w:r>
      <w:r w:rsidR="00146E15">
        <w:t xml:space="preserve"> (Module A)</w:t>
      </w:r>
      <w:r>
        <w:t>:</w:t>
      </w:r>
      <w:r w:rsidR="009E452E">
        <w:t xml:space="preserve"> </w:t>
      </w:r>
      <w:r w:rsidR="00472014">
        <w:t xml:space="preserve">In 2022, we will be using only the middle school version of the survey. </w:t>
      </w:r>
      <w:r w:rsidR="002563FC">
        <w:t xml:space="preserve"> </w:t>
      </w:r>
    </w:p>
    <w:p w14:paraId="1F7E5038" w14:textId="77777777" w:rsidR="001C6DB0" w:rsidRDefault="001C6DB0" w:rsidP="001C6DB0"/>
    <w:p w14:paraId="4BD829C4" w14:textId="18405375" w:rsidR="001C6DB0" w:rsidRDefault="00472014" w:rsidP="001C6DB0">
      <w:r>
        <w:t>Once IRB approved, y</w:t>
      </w:r>
      <w:r w:rsidR="001C6DB0">
        <w:t xml:space="preserve">ou can access all these documents </w:t>
      </w:r>
      <w:r w:rsidR="00275D9B">
        <w:t xml:space="preserve">and more </w:t>
      </w:r>
      <w:r w:rsidR="001C6DB0">
        <w:t>at the NM Prevention website (</w:t>
      </w:r>
      <w:hyperlink r:id="rId15" w:history="1">
        <w:r w:rsidR="001C6DB0" w:rsidRPr="0098204C">
          <w:rPr>
            <w:rStyle w:val="Hyperlink"/>
          </w:rPr>
          <w:t>www.nmprevention.org</w:t>
        </w:r>
      </w:hyperlink>
      <w:r w:rsidR="001C6DB0">
        <w:t xml:space="preserve">) or </w:t>
      </w:r>
      <w:hyperlink r:id="rId16" w:history="1">
        <w:r w:rsidR="001C6DB0" w:rsidRPr="0098204C">
          <w:rPr>
            <w:rStyle w:val="Hyperlink"/>
          </w:rPr>
          <w:t>http://www.nmprevention.org/Direct-Service.html</w:t>
        </w:r>
      </w:hyperlink>
      <w:r w:rsidR="001C6DB0">
        <w:t xml:space="preserve">. </w:t>
      </w:r>
    </w:p>
    <w:p w14:paraId="3EC73199" w14:textId="77777777" w:rsidR="0020007E" w:rsidRDefault="0020007E" w:rsidP="0020007E"/>
    <w:p w14:paraId="7AC69BE9" w14:textId="77777777" w:rsidR="00322838" w:rsidRDefault="005426BA" w:rsidP="00322838">
      <w:pPr>
        <w:jc w:val="center"/>
        <w:rPr>
          <w:b/>
          <w:sz w:val="32"/>
          <w:szCs w:val="32"/>
        </w:rPr>
      </w:pPr>
      <w:r>
        <w:rPr>
          <w:b/>
          <w:sz w:val="32"/>
          <w:szCs w:val="32"/>
        </w:rPr>
        <w:t>T</w:t>
      </w:r>
      <w:r w:rsidR="0020007E" w:rsidRPr="005B1F1A">
        <w:rPr>
          <w:b/>
          <w:sz w:val="32"/>
          <w:szCs w:val="32"/>
        </w:rPr>
        <w:t xml:space="preserve">he </w:t>
      </w:r>
      <w:r w:rsidR="008D405B">
        <w:rPr>
          <w:b/>
          <w:sz w:val="32"/>
          <w:szCs w:val="32"/>
        </w:rPr>
        <w:t xml:space="preserve">Baseline and Posttest </w:t>
      </w:r>
      <w:r w:rsidR="0020007E" w:rsidRPr="005B1F1A">
        <w:rPr>
          <w:b/>
          <w:sz w:val="32"/>
          <w:szCs w:val="32"/>
        </w:rPr>
        <w:t>ATOD Use Tool is REQUIRED</w:t>
      </w:r>
      <w:r w:rsidR="008D405B">
        <w:rPr>
          <w:b/>
          <w:sz w:val="32"/>
          <w:szCs w:val="32"/>
        </w:rPr>
        <w:t xml:space="preserve"> </w:t>
      </w:r>
    </w:p>
    <w:p w14:paraId="305837FA" w14:textId="77777777" w:rsidR="0020007E" w:rsidRPr="005B1F1A" w:rsidRDefault="00322838" w:rsidP="00322838">
      <w:pPr>
        <w:jc w:val="center"/>
        <w:rPr>
          <w:b/>
          <w:sz w:val="32"/>
          <w:szCs w:val="32"/>
        </w:rPr>
      </w:pPr>
      <w:r>
        <w:rPr>
          <w:b/>
          <w:sz w:val="32"/>
          <w:szCs w:val="32"/>
        </w:rPr>
        <w:t>For OSAP Direct S</w:t>
      </w:r>
      <w:r w:rsidR="008D405B">
        <w:rPr>
          <w:b/>
          <w:sz w:val="32"/>
          <w:szCs w:val="32"/>
        </w:rPr>
        <w:t xml:space="preserve">ervice </w:t>
      </w:r>
      <w:r>
        <w:rPr>
          <w:b/>
          <w:sz w:val="32"/>
          <w:szCs w:val="32"/>
        </w:rPr>
        <w:t xml:space="preserve">prevention </w:t>
      </w:r>
      <w:r w:rsidR="008D405B">
        <w:rPr>
          <w:b/>
          <w:sz w:val="32"/>
          <w:szCs w:val="32"/>
        </w:rPr>
        <w:t>providers</w:t>
      </w:r>
      <w:r w:rsidR="0020007E" w:rsidRPr="005B1F1A">
        <w:rPr>
          <w:b/>
          <w:sz w:val="32"/>
          <w:szCs w:val="32"/>
        </w:rPr>
        <w:t>.</w:t>
      </w:r>
    </w:p>
    <w:p w14:paraId="43682EE3" w14:textId="77777777" w:rsidR="0020007E" w:rsidRDefault="0020007E" w:rsidP="0020007E"/>
    <w:p w14:paraId="5A2B604F" w14:textId="77777777" w:rsidR="0020007E" w:rsidRDefault="0020007E" w:rsidP="0020007E"/>
    <w:p w14:paraId="4D1A90B0" w14:textId="77777777" w:rsidR="008D405B" w:rsidRPr="002563FC" w:rsidRDefault="008D405B" w:rsidP="008D405B">
      <w:pPr>
        <w:outlineLvl w:val="1"/>
        <w:rPr>
          <w:b/>
          <w:smallCaps/>
          <w:u w:val="single"/>
        </w:rPr>
      </w:pPr>
      <w:bookmarkStart w:id="3" w:name="_Toc81326091"/>
      <w:r w:rsidRPr="002563FC">
        <w:rPr>
          <w:b/>
          <w:smallCaps/>
          <w:u w:val="single"/>
        </w:rPr>
        <w:t>Getting Parental Consent</w:t>
      </w:r>
      <w:bookmarkEnd w:id="3"/>
    </w:p>
    <w:p w14:paraId="0F2D8F8D" w14:textId="77777777" w:rsidR="008D405B" w:rsidRPr="002563FC" w:rsidRDefault="008D405B" w:rsidP="0020007E"/>
    <w:p w14:paraId="61E8BF01" w14:textId="5F7B0402" w:rsidR="00C6659D" w:rsidRPr="002563FC" w:rsidRDefault="008D405B" w:rsidP="0020007E">
      <w:r>
        <w:t xml:space="preserve">Before implementing a direct service prevention program with </w:t>
      </w:r>
      <w:r w:rsidR="009E452E">
        <w:t xml:space="preserve">people under 18 years of age, </w:t>
      </w:r>
      <w:r>
        <w:t>you must have parent</w:t>
      </w:r>
      <w:r w:rsidR="005B027C">
        <w:t>al</w:t>
      </w:r>
      <w:r>
        <w:t xml:space="preserve"> consent for the s</w:t>
      </w:r>
      <w:r w:rsidR="00527238">
        <w:t>tudent to participate.</w:t>
      </w:r>
      <w:r w:rsidR="009E452E">
        <w:t xml:space="preserve"> </w:t>
      </w:r>
      <w:r w:rsidR="00527238">
        <w:t xml:space="preserve">This </w:t>
      </w:r>
      <w:r>
        <w:t xml:space="preserve">process will require getting consent to participate in the program </w:t>
      </w:r>
      <w:r w:rsidR="00527238">
        <w:t>as well as</w:t>
      </w:r>
      <w:r>
        <w:t xml:space="preserve"> to participate in data collection.</w:t>
      </w:r>
      <w:r w:rsidR="009E452E">
        <w:t xml:space="preserve"> </w:t>
      </w:r>
      <w:r w:rsidR="00C6659D">
        <w:t xml:space="preserve">Student participation in the programs and the surveys requires active parental/guardian consent. </w:t>
      </w:r>
      <w:r w:rsidR="00E43AE8">
        <w:t xml:space="preserve">Parent permission forms for the students’ participation in the evaluation </w:t>
      </w:r>
      <w:r w:rsidR="00B21906">
        <w:t xml:space="preserve">pre/post survey </w:t>
      </w:r>
      <w:r w:rsidR="00E43AE8">
        <w:t>requires a separate cons</w:t>
      </w:r>
      <w:r w:rsidR="00B21906">
        <w:t xml:space="preserve">ent process from the program participation consent.  The </w:t>
      </w:r>
      <w:r w:rsidR="00BB7CC2">
        <w:t>survey consent</w:t>
      </w:r>
      <w:r w:rsidR="00E43AE8">
        <w:t xml:space="preserve"> </w:t>
      </w:r>
      <w:r w:rsidR="00E43AE8">
        <w:t xml:space="preserve">will be </w:t>
      </w:r>
      <w:r w:rsidR="00472014">
        <w:t>given in hard copy to the students. The</w:t>
      </w:r>
      <w:r w:rsidR="00E43AE8">
        <w:t xml:space="preserve"> parents will then </w:t>
      </w:r>
      <w:r w:rsidR="00AB1CFB">
        <w:t>sign and</w:t>
      </w:r>
      <w:r w:rsidR="00E43AE8">
        <w:t xml:space="preserve"> </w:t>
      </w:r>
      <w:r w:rsidR="00E42D8A">
        <w:t>return</w:t>
      </w:r>
      <w:r w:rsidR="00E43AE8">
        <w:t xml:space="preserve"> the form back to </w:t>
      </w:r>
      <w:r w:rsidR="00BB7CC2">
        <w:t>you</w:t>
      </w:r>
      <w:r w:rsidR="00E43AE8">
        <w:t xml:space="preserve">. </w:t>
      </w:r>
      <w:r w:rsidR="00BB7CC2">
        <w:t>You</w:t>
      </w:r>
      <w:r w:rsidR="004547F9">
        <w:t xml:space="preserve"> (the local evaluator)</w:t>
      </w:r>
      <w:r w:rsidR="00BB7CC2">
        <w:t xml:space="preserve"> will store these consents in a locked filing cab</w:t>
      </w:r>
      <w:r w:rsidR="00F21FE2">
        <w:t>i</w:t>
      </w:r>
      <w:r w:rsidR="00BB7CC2">
        <w:t>net</w:t>
      </w:r>
      <w:r w:rsidR="00F21FE2">
        <w:t xml:space="preserve"> in your</w:t>
      </w:r>
      <w:r w:rsidR="009465AB">
        <w:t xml:space="preserve"> locked</w:t>
      </w:r>
      <w:r w:rsidR="00F21FE2">
        <w:t xml:space="preserve"> </w:t>
      </w:r>
      <w:r w:rsidR="00AB1CFB">
        <w:t>office and</w:t>
      </w:r>
      <w:r w:rsidR="00F21FE2">
        <w:t xml:space="preserve"> will not allow access to these consent forms by other people. </w:t>
      </w:r>
      <w:r w:rsidR="0028719F">
        <w:t xml:space="preserve">Students </w:t>
      </w:r>
      <w:r w:rsidR="007E17B6">
        <w:t>for whom their</w:t>
      </w:r>
      <w:r w:rsidR="0028719F">
        <w:t xml:space="preserve"> </w:t>
      </w:r>
      <w:r w:rsidR="00044893">
        <w:t>parent</w:t>
      </w:r>
      <w:r w:rsidR="00810049">
        <w:t>/</w:t>
      </w:r>
      <w:r w:rsidR="0028719F">
        <w:t xml:space="preserve">guardian has not consented to the survey </w:t>
      </w:r>
      <w:r w:rsidR="00472014">
        <w:t xml:space="preserve">may participate in the </w:t>
      </w:r>
      <w:r w:rsidR="00472014" w:rsidRPr="00AB1CFB">
        <w:rPr>
          <w:i/>
          <w:iCs/>
        </w:rPr>
        <w:t>Dare to Be You</w:t>
      </w:r>
      <w:r w:rsidR="00472014">
        <w:t xml:space="preserve"> program</w:t>
      </w:r>
      <w:r w:rsidR="002506CD">
        <w:t xml:space="preserve"> (if this specific consent has been signed)</w:t>
      </w:r>
      <w:r w:rsidR="00472014">
        <w:t>, but not the survey</w:t>
      </w:r>
      <w:r w:rsidR="7A3BE4B3">
        <w:t xml:space="preserve">. </w:t>
      </w:r>
    </w:p>
    <w:p w14:paraId="38F47EB4" w14:textId="77777777" w:rsidR="005B027C" w:rsidRPr="002563FC" w:rsidRDefault="005B027C" w:rsidP="0020007E"/>
    <w:p w14:paraId="16AD841A" w14:textId="77777777" w:rsidR="005B027C" w:rsidRPr="002563FC" w:rsidRDefault="005B027C" w:rsidP="005B027C">
      <w:pPr>
        <w:outlineLvl w:val="1"/>
        <w:rPr>
          <w:b/>
          <w:smallCaps/>
          <w:u w:val="single"/>
        </w:rPr>
      </w:pPr>
      <w:bookmarkStart w:id="4" w:name="_Toc81326092"/>
      <w:r w:rsidRPr="002563FC">
        <w:rPr>
          <w:b/>
          <w:smallCaps/>
          <w:u w:val="single"/>
        </w:rPr>
        <w:t>Getting Student Assent</w:t>
      </w:r>
      <w:bookmarkEnd w:id="4"/>
    </w:p>
    <w:p w14:paraId="19B1A294" w14:textId="77777777" w:rsidR="00AF790C" w:rsidRPr="002563FC" w:rsidRDefault="00AF790C" w:rsidP="0020007E"/>
    <w:p w14:paraId="4EB6C608" w14:textId="77777777" w:rsidR="005B027C" w:rsidRDefault="005B027C" w:rsidP="0020007E">
      <w:r w:rsidRPr="002563FC">
        <w:t>Students are not required to participate in the data collection process even if their parent(s) consents for them to do so.</w:t>
      </w:r>
      <w:r w:rsidR="009E452E">
        <w:t xml:space="preserve"> </w:t>
      </w:r>
      <w:r w:rsidRPr="002563FC">
        <w:t>They must be informed of their right not to participate and their right to skip quest</w:t>
      </w:r>
      <w:r w:rsidR="00351EF7" w:rsidRPr="002563FC">
        <w:t>ions they do not want to answer on the survey.</w:t>
      </w:r>
      <w:r w:rsidRPr="002563FC">
        <w:t xml:space="preserve"> Later in this document we will provide you with some language to help explain this to your students.</w:t>
      </w:r>
      <w:r w:rsidR="00351EF7" w:rsidRPr="002563FC">
        <w:t xml:space="preserve"> You must explain to the students their own rights to participate or not in the data collection </w:t>
      </w:r>
      <w:r w:rsidR="00351EF7" w:rsidRPr="00F250BF">
        <w:t>process</w:t>
      </w:r>
      <w:r w:rsidR="00346978" w:rsidRPr="00F250BF">
        <w:t xml:space="preserve"> by reading them the student assent</w:t>
      </w:r>
      <w:r w:rsidR="00351EF7" w:rsidRPr="00F250BF">
        <w:t>.</w:t>
      </w:r>
    </w:p>
    <w:p w14:paraId="54D7F892" w14:textId="77777777" w:rsidR="005B027C" w:rsidRDefault="005B027C" w:rsidP="0020007E"/>
    <w:p w14:paraId="7C67E6CE" w14:textId="77777777" w:rsidR="0020007E" w:rsidRPr="00AF790C" w:rsidRDefault="0020007E" w:rsidP="00AF790C">
      <w:pPr>
        <w:outlineLvl w:val="1"/>
        <w:rPr>
          <w:b/>
          <w:smallCaps/>
          <w:u w:val="single"/>
        </w:rPr>
      </w:pPr>
      <w:bookmarkStart w:id="5" w:name="_Toc81326093"/>
      <w:r w:rsidRPr="00275D9B">
        <w:rPr>
          <w:b/>
          <w:smallCaps/>
          <w:u w:val="single"/>
        </w:rPr>
        <w:t>When to Conduct the Pre-test</w:t>
      </w:r>
      <w:bookmarkEnd w:id="5"/>
    </w:p>
    <w:p w14:paraId="390E7103" w14:textId="77777777" w:rsidR="0020007E" w:rsidRDefault="0020007E" w:rsidP="0020007E"/>
    <w:p w14:paraId="7A124372" w14:textId="3CB89EEE" w:rsidR="0020007E" w:rsidRDefault="007F7CB6" w:rsidP="0020007E">
      <w:r>
        <w:t>Because</w:t>
      </w:r>
      <w:r w:rsidR="0020007E">
        <w:t xml:space="preserve"> these instruments ask </w:t>
      </w:r>
      <w:r w:rsidR="0020007E">
        <w:t>questions</w:t>
      </w:r>
      <w:r w:rsidR="000E026F">
        <w:t xml:space="preserve"> about youth </w:t>
      </w:r>
      <w:r w:rsidR="00472014">
        <w:t xml:space="preserve">use and </w:t>
      </w:r>
      <w:r w:rsidR="000E026F">
        <w:t>attitudes about substance use</w:t>
      </w:r>
      <w:r w:rsidR="0020007E">
        <w:t xml:space="preserve">, we recommend </w:t>
      </w:r>
      <w:r w:rsidR="005426BA">
        <w:t>that you do not administer the p</w:t>
      </w:r>
      <w:r w:rsidR="0020007E">
        <w:t xml:space="preserve">re-test </w:t>
      </w:r>
      <w:r w:rsidR="006E3DFD">
        <w:t>on the first day of the program</w:t>
      </w:r>
      <w:r w:rsidR="0020007E">
        <w:t>.</w:t>
      </w:r>
      <w:r w:rsidR="009E452E">
        <w:t xml:space="preserve"> </w:t>
      </w:r>
      <w:r w:rsidR="0020007E">
        <w:t xml:space="preserve">Depending </w:t>
      </w:r>
      <w:r w:rsidR="0020007E">
        <w:t xml:space="preserve">on </w:t>
      </w:r>
      <w:r w:rsidR="0020007E">
        <w:lastRenderedPageBreak/>
        <w:t>how often you meet with the students, you want to wait a week or two until some trust has been established between the adult providers and the studen</w:t>
      </w:r>
      <w:r>
        <w:t>ts before giving the pretest.</w:t>
      </w:r>
      <w:r w:rsidR="009E452E">
        <w:t xml:space="preserve"> </w:t>
      </w:r>
      <w:r w:rsidR="0020007E">
        <w:t>You will want to discuss with your evaluator about the be</w:t>
      </w:r>
      <w:r>
        <w:t>st time to give the pre-test.</w:t>
      </w:r>
      <w:r w:rsidR="009E452E">
        <w:t xml:space="preserve"> </w:t>
      </w:r>
      <w:r w:rsidR="005426BA">
        <w:t>This will likely depend, in part, on the program being implemented and the participants.</w:t>
      </w:r>
    </w:p>
    <w:p w14:paraId="29B277EF" w14:textId="77777777" w:rsidR="002D60BC" w:rsidRDefault="002D60BC" w:rsidP="0020007E"/>
    <w:p w14:paraId="788CB028" w14:textId="77777777" w:rsidR="002D60BC" w:rsidRDefault="002D60BC" w:rsidP="0020007E">
      <w:pPr>
        <w:rPr>
          <w:b/>
          <w:u w:val="single"/>
        </w:rPr>
      </w:pPr>
    </w:p>
    <w:p w14:paraId="484EED16" w14:textId="77777777" w:rsidR="0020007E" w:rsidRDefault="0020007E" w:rsidP="00AF790C">
      <w:pPr>
        <w:outlineLvl w:val="1"/>
        <w:rPr>
          <w:b/>
          <w:smallCaps/>
          <w:u w:val="single"/>
        </w:rPr>
      </w:pPr>
      <w:bookmarkStart w:id="6" w:name="_Toc81326094"/>
      <w:r w:rsidRPr="00275D9B">
        <w:rPr>
          <w:b/>
          <w:smallCaps/>
          <w:u w:val="single"/>
        </w:rPr>
        <w:t>When to Conduct the Post-test</w:t>
      </w:r>
      <w:bookmarkEnd w:id="6"/>
    </w:p>
    <w:p w14:paraId="16EA36E4" w14:textId="77777777" w:rsidR="00AF790C" w:rsidRPr="00AF790C" w:rsidRDefault="00AF790C" w:rsidP="00AF790C">
      <w:pPr>
        <w:outlineLvl w:val="1"/>
        <w:rPr>
          <w:b/>
          <w:smallCaps/>
          <w:u w:val="single"/>
        </w:rPr>
      </w:pPr>
    </w:p>
    <w:p w14:paraId="324890C3" w14:textId="2F368528" w:rsidR="0020007E" w:rsidRDefault="0020007E" w:rsidP="0020007E">
      <w:r>
        <w:t xml:space="preserve">The post-test data ideally </w:t>
      </w:r>
      <w:r>
        <w:t>will be collected at, or very near the end, of your program.</w:t>
      </w:r>
      <w:r w:rsidR="007F7CB6">
        <w:t xml:space="preserve"> Note that the post-test </w:t>
      </w:r>
      <w:r w:rsidR="000E026F">
        <w:t xml:space="preserve">is </w:t>
      </w:r>
      <w:r w:rsidR="00472014">
        <w:t xml:space="preserve">nearly </w:t>
      </w:r>
      <w:r w:rsidR="000E026F">
        <w:t>identical to the pre-test</w:t>
      </w:r>
      <w:r w:rsidR="00472014">
        <w:t xml:space="preserve"> but includes questions about use </w:t>
      </w:r>
      <w:r w:rsidR="00942AA9">
        <w:t>behaviors on school campus</w:t>
      </w:r>
      <w:r w:rsidR="00472014">
        <w:t xml:space="preserve"> during the current school year</w:t>
      </w:r>
      <w:r w:rsidR="000E026F">
        <w:t>.</w:t>
      </w:r>
      <w:r w:rsidR="007F7CB6">
        <w:t xml:space="preserve"> </w:t>
      </w:r>
    </w:p>
    <w:p w14:paraId="24E64AB4" w14:textId="77777777" w:rsidR="0020007E" w:rsidRDefault="0020007E" w:rsidP="0020007E"/>
    <w:p w14:paraId="31CCA845" w14:textId="77777777" w:rsidR="0020007E" w:rsidRDefault="0020007E" w:rsidP="00AF790C">
      <w:pPr>
        <w:outlineLvl w:val="1"/>
        <w:rPr>
          <w:b/>
          <w:smallCaps/>
          <w:u w:val="single"/>
        </w:rPr>
      </w:pPr>
      <w:bookmarkStart w:id="7" w:name="_Toc81326095"/>
      <w:r w:rsidRPr="00275D9B">
        <w:rPr>
          <w:b/>
          <w:smallCaps/>
          <w:u w:val="single"/>
        </w:rPr>
        <w:t>Who Should Conduct Surveys?</w:t>
      </w:r>
      <w:bookmarkEnd w:id="7"/>
    </w:p>
    <w:p w14:paraId="1360207B" w14:textId="77777777" w:rsidR="00AF790C" w:rsidRPr="00AF790C" w:rsidRDefault="00AF790C" w:rsidP="00AF790C">
      <w:pPr>
        <w:outlineLvl w:val="1"/>
        <w:rPr>
          <w:b/>
          <w:smallCaps/>
          <w:u w:val="single"/>
        </w:rPr>
      </w:pPr>
    </w:p>
    <w:p w14:paraId="25D1AAAD" w14:textId="6CFBE827" w:rsidR="00C6659D" w:rsidRDefault="00DF5059">
      <w:r w:rsidRPr="00B702A3">
        <w:rPr>
          <w:i/>
          <w:u w:val="single"/>
        </w:rPr>
        <w:t>The local evaluator</w:t>
      </w:r>
      <w:r w:rsidR="00C6659D">
        <w:rPr>
          <w:i/>
          <w:u w:val="single"/>
        </w:rPr>
        <w:t xml:space="preserve"> </w:t>
      </w:r>
      <w:r w:rsidRPr="00B702A3">
        <w:rPr>
          <w:i/>
          <w:u w:val="single"/>
        </w:rPr>
        <w:t>will be responsible for collecting the data</w:t>
      </w:r>
      <w:r w:rsidRPr="00B702A3">
        <w:rPr>
          <w:i/>
        </w:rPr>
        <w:t>.</w:t>
      </w:r>
      <w:r w:rsidR="009E452E">
        <w:rPr>
          <w:i/>
        </w:rPr>
        <w:t xml:space="preserve"> </w:t>
      </w:r>
      <w:r>
        <w:t xml:space="preserve">This is to ensure that </w:t>
      </w:r>
      <w:r w:rsidR="00B702A3">
        <w:t xml:space="preserve">neither </w:t>
      </w:r>
      <w:r>
        <w:t xml:space="preserve">the program providers </w:t>
      </w:r>
      <w:r w:rsidR="001B6B6F">
        <w:t xml:space="preserve">nor any school personnel </w:t>
      </w:r>
      <w:r>
        <w:t>risk the loss of the confidentiality of the participants’ responses.</w:t>
      </w:r>
      <w:r w:rsidR="009E452E">
        <w:t xml:space="preserve"> </w:t>
      </w:r>
      <w:r w:rsidR="00974B27" w:rsidRPr="00974B27">
        <w:t xml:space="preserve">The local evaluator will emphasize that </w:t>
      </w:r>
      <w:r w:rsidR="00C6659D">
        <w:t>students</w:t>
      </w:r>
      <w:r w:rsidR="00974B27" w:rsidRPr="00974B27">
        <w:t xml:space="preserve"> should complete the survey in privacy</w:t>
      </w:r>
      <w:r w:rsidR="00472014">
        <w:t xml:space="preserve">. </w:t>
      </w:r>
      <w:r w:rsidR="00974B27" w:rsidRPr="00974B27">
        <w:t xml:space="preserve"> </w:t>
      </w:r>
    </w:p>
    <w:p w14:paraId="5AB1D05C" w14:textId="77777777" w:rsidR="00C6659D" w:rsidRDefault="00C6659D" w:rsidP="00C6659D"/>
    <w:p w14:paraId="7293446B" w14:textId="34D2B83F" w:rsidR="00C6659D" w:rsidRDefault="00472014" w:rsidP="00C6659D">
      <w:r>
        <w:t xml:space="preserve">The local evaluator </w:t>
      </w:r>
      <w:r w:rsidR="00C6659D">
        <w:t xml:space="preserve">will maintain the </w:t>
      </w:r>
      <w:r>
        <w:t xml:space="preserve">hard copies of the survey separately from the file linking the ID numbers to the participant names. In each case, both sets of documents will be maintained under double lock and key. </w:t>
      </w:r>
    </w:p>
    <w:p w14:paraId="16B4A566" w14:textId="77777777" w:rsidR="00C6659D" w:rsidRDefault="00C6659D" w:rsidP="0020007E"/>
    <w:p w14:paraId="2B39FC85" w14:textId="12F30788" w:rsidR="00B22C6B" w:rsidRPr="0020007E" w:rsidRDefault="00B22C6B" w:rsidP="00B22C6B">
      <w:r>
        <w:t>After the administration of the survey</w:t>
      </w:r>
      <w:r w:rsidR="00055F7B">
        <w:t>,</w:t>
      </w:r>
      <w:r>
        <w:t xml:space="preserve"> a debriefing should be conducted to assess whether there were any problems encountered while giving the survey such as questions that were unclear, </w:t>
      </w:r>
      <w:r>
        <w:t>reading comprehensions issues, classroom disruptions, breeches of confidentiality, etc.</w:t>
      </w:r>
      <w:r w:rsidR="009E452E">
        <w:t xml:space="preserve"> </w:t>
      </w:r>
    </w:p>
    <w:p w14:paraId="6A993236" w14:textId="77777777" w:rsidR="00B22C6B" w:rsidRDefault="00B22C6B" w:rsidP="0020007E"/>
    <w:p w14:paraId="12282ECA" w14:textId="77777777" w:rsidR="0072402F" w:rsidRPr="0072402F" w:rsidRDefault="00351021" w:rsidP="00351021">
      <w:pPr>
        <w:jc w:val="center"/>
        <w:outlineLvl w:val="0"/>
        <w:rPr>
          <w:b/>
          <w:caps/>
          <w:sz w:val="32"/>
          <w:szCs w:val="32"/>
        </w:rPr>
      </w:pPr>
      <w:r>
        <w:br w:type="page"/>
      </w:r>
      <w:bookmarkStart w:id="8" w:name="_Toc81326096"/>
      <w:r w:rsidR="0072402F" w:rsidRPr="0072402F">
        <w:rPr>
          <w:b/>
          <w:caps/>
          <w:sz w:val="32"/>
          <w:szCs w:val="32"/>
        </w:rPr>
        <w:lastRenderedPageBreak/>
        <w:t>Chapter 2:</w:t>
      </w:r>
      <w:r w:rsidR="009E452E">
        <w:rPr>
          <w:b/>
          <w:caps/>
          <w:sz w:val="32"/>
          <w:szCs w:val="32"/>
        </w:rPr>
        <w:t xml:space="preserve"> </w:t>
      </w:r>
      <w:r w:rsidR="0072402F" w:rsidRPr="0072402F">
        <w:rPr>
          <w:b/>
          <w:caps/>
          <w:sz w:val="32"/>
          <w:szCs w:val="32"/>
        </w:rPr>
        <w:t>Detailed Instructions for Administering Surveys</w:t>
      </w:r>
      <w:bookmarkEnd w:id="8"/>
    </w:p>
    <w:p w14:paraId="2A97C7D0" w14:textId="77777777" w:rsidR="0072402F" w:rsidRPr="0072402F" w:rsidRDefault="0072402F" w:rsidP="0072402F">
      <w:pPr>
        <w:ind w:left="-720" w:firstLine="720"/>
        <w:jc w:val="center"/>
        <w:outlineLvl w:val="0"/>
        <w:rPr>
          <w:b/>
          <w:smallCaps/>
          <w:sz w:val="32"/>
          <w:szCs w:val="32"/>
          <w:u w:val="single"/>
        </w:rPr>
      </w:pPr>
    </w:p>
    <w:p w14:paraId="1BD93488" w14:textId="77777777" w:rsidR="0072402F" w:rsidRPr="0072402F" w:rsidRDefault="0072402F" w:rsidP="0072402F">
      <w:pPr>
        <w:ind w:left="-720" w:firstLine="720"/>
        <w:jc w:val="center"/>
        <w:outlineLvl w:val="0"/>
        <w:rPr>
          <w:smallCaps/>
          <w:sz w:val="32"/>
          <w:szCs w:val="32"/>
          <w:u w:val="single"/>
        </w:rPr>
      </w:pPr>
    </w:p>
    <w:p w14:paraId="76C10132" w14:textId="77777777" w:rsidR="001B7892" w:rsidRPr="0072402F" w:rsidRDefault="001B7892" w:rsidP="008B23FB">
      <w:pPr>
        <w:ind w:left="-720" w:firstLine="720"/>
        <w:outlineLvl w:val="1"/>
        <w:rPr>
          <w:b/>
          <w:smallCaps/>
          <w:u w:val="single"/>
        </w:rPr>
      </w:pPr>
      <w:bookmarkStart w:id="9" w:name="_Toc81326097"/>
      <w:r w:rsidRPr="0072402F">
        <w:rPr>
          <w:b/>
          <w:smallCaps/>
          <w:u w:val="single"/>
        </w:rPr>
        <w:t xml:space="preserve">Sections of the Strategies for Success </w:t>
      </w:r>
      <w:r w:rsidR="0020007E" w:rsidRPr="0072402F">
        <w:rPr>
          <w:b/>
          <w:smallCaps/>
          <w:u w:val="single"/>
        </w:rPr>
        <w:t>Instrument</w:t>
      </w:r>
      <w:r w:rsidRPr="0072402F">
        <w:rPr>
          <w:b/>
          <w:smallCaps/>
          <w:u w:val="single"/>
        </w:rPr>
        <w:t>:</w:t>
      </w:r>
      <w:bookmarkEnd w:id="9"/>
    </w:p>
    <w:p w14:paraId="6557D96B" w14:textId="77777777" w:rsidR="0054618D" w:rsidRPr="002357D8" w:rsidRDefault="0054618D" w:rsidP="001B7892">
      <w:pPr>
        <w:ind w:left="-720" w:hanging="180"/>
        <w:rPr>
          <w:sz w:val="28"/>
          <w:szCs w:val="28"/>
          <w:u w:val="single"/>
        </w:rPr>
      </w:pPr>
    </w:p>
    <w:p w14:paraId="763CBA41" w14:textId="644BFC9A" w:rsidR="001B7892" w:rsidRDefault="001B6B6F" w:rsidP="001B7892">
      <w:pPr>
        <w:numPr>
          <w:ilvl w:val="0"/>
          <w:numId w:val="7"/>
        </w:numPr>
      </w:pPr>
      <w:r>
        <w:t xml:space="preserve">BASELINE SFS: </w:t>
      </w:r>
      <w:r w:rsidR="001B7892">
        <w:t xml:space="preserve">ATOD </w:t>
      </w:r>
      <w:r w:rsidR="002563FC">
        <w:t>Use</w:t>
      </w:r>
      <w:r w:rsidR="001B7892">
        <w:t xml:space="preserve"> -</w:t>
      </w:r>
      <w:r w:rsidR="009E452E">
        <w:t xml:space="preserve"> </w:t>
      </w:r>
      <w:r w:rsidR="001B7892">
        <w:t>Middle</w:t>
      </w:r>
      <w:r>
        <w:t xml:space="preserve"> </w:t>
      </w:r>
      <w:r w:rsidR="001B7892">
        <w:t>School</w:t>
      </w:r>
      <w:r w:rsidR="009E452E">
        <w:t xml:space="preserve"> </w:t>
      </w:r>
      <w:r w:rsidR="001B7892">
        <w:t>(REQUIRED)</w:t>
      </w:r>
    </w:p>
    <w:p w14:paraId="12C24E65" w14:textId="29FB1B9B" w:rsidR="001B7892" w:rsidRDefault="001B6B6F" w:rsidP="001B7892">
      <w:pPr>
        <w:numPr>
          <w:ilvl w:val="0"/>
          <w:numId w:val="7"/>
        </w:numPr>
      </w:pPr>
      <w:r>
        <w:t xml:space="preserve">POST SFS: </w:t>
      </w:r>
      <w:r w:rsidR="002563FC">
        <w:t xml:space="preserve">ATOD Use </w:t>
      </w:r>
      <w:r w:rsidR="001B7892">
        <w:t xml:space="preserve">– </w:t>
      </w:r>
      <w:r>
        <w:t xml:space="preserve">Middle </w:t>
      </w:r>
      <w:r w:rsidR="001B7892">
        <w:t>School</w:t>
      </w:r>
      <w:r w:rsidR="009E452E">
        <w:t xml:space="preserve"> </w:t>
      </w:r>
      <w:r w:rsidR="001B7892">
        <w:t>(REQUIRED)</w:t>
      </w:r>
    </w:p>
    <w:p w14:paraId="4346390E" w14:textId="77777777" w:rsidR="001B7892" w:rsidRDefault="001B7892" w:rsidP="002D60BC">
      <w:pPr>
        <w:ind w:left="-720" w:hanging="180"/>
        <w:rPr>
          <w:b/>
          <w:i/>
          <w:sz w:val="28"/>
          <w:szCs w:val="28"/>
        </w:rPr>
      </w:pPr>
    </w:p>
    <w:p w14:paraId="7807A90C" w14:textId="77777777" w:rsidR="00445B84" w:rsidRDefault="00445B84" w:rsidP="00445B84">
      <w:pPr>
        <w:outlineLvl w:val="1"/>
        <w:rPr>
          <w:b/>
          <w:smallCaps/>
          <w:u w:val="single"/>
        </w:rPr>
      </w:pPr>
      <w:bookmarkStart w:id="10" w:name="_Toc81326098"/>
      <w:r>
        <w:rPr>
          <w:b/>
          <w:smallCaps/>
          <w:u w:val="single"/>
        </w:rPr>
        <w:t>Some Basic Instructions:</w:t>
      </w:r>
      <w:bookmarkEnd w:id="10"/>
    </w:p>
    <w:p w14:paraId="58ED1ED4" w14:textId="77777777" w:rsidR="00445B84" w:rsidRDefault="00445B84" w:rsidP="004A1DB3">
      <w:pPr>
        <w:rPr>
          <w:b/>
        </w:rPr>
      </w:pPr>
    </w:p>
    <w:p w14:paraId="1BC49365" w14:textId="09EA4E67" w:rsidR="00445B84" w:rsidRPr="004D3940" w:rsidRDefault="001B6B6F" w:rsidP="004A1DB3">
      <w:pPr>
        <w:rPr>
          <w:strike/>
        </w:rPr>
      </w:pPr>
      <w:r w:rsidRPr="009F0060">
        <w:rPr>
          <w:b/>
        </w:rPr>
        <w:t>MAINTAINING THE CONFIDENTIALITY OF THE STUDENTS’ RESPONSES IS CRITICALLY IMPORTANT.</w:t>
      </w:r>
      <w:r>
        <w:t xml:space="preserve"> </w:t>
      </w:r>
      <w:r w:rsidR="000F3B33" w:rsidRPr="001B6B6F">
        <w:rPr>
          <w:u w:val="single"/>
        </w:rPr>
        <w:t>You will need to match pre- &amp; post-intervention data by respondent.</w:t>
      </w:r>
      <w:r w:rsidR="009E452E">
        <w:t xml:space="preserve"> </w:t>
      </w:r>
      <w:bookmarkStart w:id="11" w:name="_Hlk52883573"/>
      <w:r w:rsidR="00506F89">
        <w:rPr>
          <w:rStyle w:val="Strong"/>
        </w:rPr>
        <w:t xml:space="preserve">The local evaluator will </w:t>
      </w:r>
      <w:r w:rsidR="00472014">
        <w:rPr>
          <w:rStyle w:val="Strong"/>
        </w:rPr>
        <w:t xml:space="preserve">keep </w:t>
      </w:r>
      <w:r w:rsidR="00506F89">
        <w:rPr>
          <w:rStyle w:val="Strong"/>
        </w:rPr>
        <w:t>a master list (that is private and not shared with the provider) that assigns each participant a unique ID number.</w:t>
      </w:r>
      <w:r w:rsidR="00506F89">
        <w:t xml:space="preserve"> The local evaluator will </w:t>
      </w:r>
      <w:r w:rsidR="00472014">
        <w:t xml:space="preserve">put a sticky note with each respondent’s name on their assigned </w:t>
      </w:r>
      <w:r w:rsidR="00506F89">
        <w:t>ID number ahead of time</w:t>
      </w:r>
      <w:r w:rsidR="00472014">
        <w:t xml:space="preserve">. Students will be directed to remove and discard the sticky note before turning in the completed survey. </w:t>
      </w:r>
      <w:r w:rsidR="00506F89">
        <w:t xml:space="preserve"> </w:t>
      </w:r>
      <w:r w:rsidR="00506F89">
        <w:rPr>
          <w:u w:val="single"/>
        </w:rPr>
        <w:t>The local evaluator is the only individual who should have access to the list with the names and corresponding ID numbers.</w:t>
      </w:r>
      <w:r w:rsidR="00472014">
        <w:rPr>
          <w:u w:val="single"/>
        </w:rPr>
        <w:t xml:space="preserve"> </w:t>
      </w:r>
    </w:p>
    <w:bookmarkEnd w:id="11"/>
    <w:p w14:paraId="5F573E24" w14:textId="77777777" w:rsidR="001B6B6F" w:rsidRDefault="001B6B6F" w:rsidP="004A1DB3"/>
    <w:p w14:paraId="30F7CA9D" w14:textId="77777777" w:rsidR="000F3B33" w:rsidRPr="00267632" w:rsidRDefault="006E3DFD" w:rsidP="00267632">
      <w:pPr>
        <w:pStyle w:val="Heading2"/>
        <w:rPr>
          <w:rFonts w:ascii="Times New Roman" w:hAnsi="Times New Roman"/>
          <w:i w:val="0"/>
          <w:smallCaps/>
          <w:sz w:val="24"/>
          <w:szCs w:val="24"/>
          <w:u w:val="single"/>
        </w:rPr>
      </w:pPr>
      <w:bookmarkStart w:id="12" w:name="_Toc81326099"/>
      <w:r w:rsidRPr="00267632">
        <w:rPr>
          <w:rFonts w:ascii="Times New Roman" w:hAnsi="Times New Roman"/>
          <w:i w:val="0"/>
          <w:smallCaps/>
          <w:sz w:val="24"/>
          <w:szCs w:val="24"/>
          <w:u w:val="single"/>
        </w:rPr>
        <w:t>Basic protocol</w:t>
      </w:r>
      <w:r w:rsidR="00611F47">
        <w:rPr>
          <w:rFonts w:ascii="Times New Roman" w:hAnsi="Times New Roman"/>
          <w:i w:val="0"/>
          <w:smallCaps/>
          <w:sz w:val="24"/>
          <w:szCs w:val="24"/>
          <w:u w:val="single"/>
        </w:rPr>
        <w:t xml:space="preserve"> for all surveys</w:t>
      </w:r>
      <w:r w:rsidRPr="00267632">
        <w:rPr>
          <w:rFonts w:ascii="Times New Roman" w:hAnsi="Times New Roman"/>
          <w:i w:val="0"/>
          <w:smallCaps/>
          <w:sz w:val="24"/>
          <w:szCs w:val="24"/>
          <w:u w:val="single"/>
        </w:rPr>
        <w:t>:</w:t>
      </w:r>
      <w:bookmarkEnd w:id="12"/>
    </w:p>
    <w:p w14:paraId="2D24B337" w14:textId="77777777" w:rsidR="006E3DFD" w:rsidRDefault="006E3DFD" w:rsidP="006E3DFD">
      <w:pPr>
        <w:numPr>
          <w:ilvl w:val="0"/>
          <w:numId w:val="20"/>
        </w:numPr>
      </w:pPr>
      <w:r>
        <w:t>The Prevention Provider must obtain parental consent and student assent to participate in the data collection process.</w:t>
      </w:r>
    </w:p>
    <w:p w14:paraId="73FC1813" w14:textId="25E4B228" w:rsidR="006E3DFD" w:rsidRDefault="006E3DFD" w:rsidP="006E3DFD">
      <w:pPr>
        <w:numPr>
          <w:ilvl w:val="0"/>
          <w:numId w:val="20"/>
        </w:numPr>
      </w:pPr>
      <w:r>
        <w:t xml:space="preserve">The local evaluator will explain </w:t>
      </w:r>
      <w:r w:rsidRPr="00F250BF">
        <w:t xml:space="preserve">the rights of the student respondents to not participate or refuse to </w:t>
      </w:r>
      <w:r w:rsidRPr="00F250BF">
        <w:t xml:space="preserve">answer any question. </w:t>
      </w:r>
      <w:r w:rsidR="00467D43" w:rsidRPr="00F250BF">
        <w:t>(See text below</w:t>
      </w:r>
      <w:r w:rsidR="00467D43">
        <w:t>.)</w:t>
      </w:r>
    </w:p>
    <w:p w14:paraId="29347B9A" w14:textId="77777777" w:rsidR="006E3DFD" w:rsidRDefault="006E3DFD" w:rsidP="006E3DFD">
      <w:pPr>
        <w:numPr>
          <w:ilvl w:val="0"/>
          <w:numId w:val="20"/>
        </w:numPr>
      </w:pPr>
      <w:r>
        <w:t>The local evaluator will explain how the student respondents</w:t>
      </w:r>
      <w:r w:rsidR="00467D43">
        <w:t>’</w:t>
      </w:r>
      <w:r>
        <w:t xml:space="preserve"> confidentiality of responses will be maintained. (See sample text below.)</w:t>
      </w:r>
    </w:p>
    <w:p w14:paraId="5D768F98" w14:textId="7CCE69C1" w:rsidR="006E3DFD" w:rsidRDefault="006E3DFD" w:rsidP="006E3DFD">
      <w:pPr>
        <w:numPr>
          <w:ilvl w:val="0"/>
          <w:numId w:val="20"/>
        </w:numPr>
      </w:pPr>
      <w:r>
        <w:t xml:space="preserve">The local evaluator will administer the survey and </w:t>
      </w:r>
      <w:r w:rsidR="00472014">
        <w:t>collect the hard copies</w:t>
      </w:r>
      <w:r>
        <w:t>.</w:t>
      </w:r>
      <w:r w:rsidR="009E452E">
        <w:t xml:space="preserve"> </w:t>
      </w:r>
      <w:r w:rsidR="005265FE">
        <w:t xml:space="preserve">(The provider, prevention staff, and school staff should not administer surveys </w:t>
      </w:r>
      <w:r w:rsidR="00506F89">
        <w:t xml:space="preserve">to </w:t>
      </w:r>
      <w:r w:rsidR="00B22C6B">
        <w:t>help protect the confidentiality of the students’ responses</w:t>
      </w:r>
      <w:r w:rsidR="005265FE">
        <w:t xml:space="preserve">.) </w:t>
      </w:r>
    </w:p>
    <w:p w14:paraId="286FB374" w14:textId="77777777" w:rsidR="00F70E2C" w:rsidRPr="00E0749B" w:rsidRDefault="003C45FE" w:rsidP="006E3DFD">
      <w:pPr>
        <w:numPr>
          <w:ilvl w:val="0"/>
          <w:numId w:val="20"/>
        </w:numPr>
      </w:pPr>
      <w:r w:rsidRPr="00E0749B">
        <w:t xml:space="preserve">The local evaluator will debrief </w:t>
      </w:r>
      <w:r w:rsidR="00F70E2C" w:rsidRPr="00E0749B">
        <w:t>with the student participants.</w:t>
      </w:r>
      <w:r w:rsidR="00EB0BC8" w:rsidRPr="00E0749B">
        <w:t xml:space="preserve"> Provide the take home information to the students at both BASELINE and POST data collection.</w:t>
      </w:r>
    </w:p>
    <w:p w14:paraId="60443EEF" w14:textId="77777777" w:rsidR="003C45FE" w:rsidRPr="00E0749B" w:rsidRDefault="00F70E2C" w:rsidP="006E3DFD">
      <w:pPr>
        <w:numPr>
          <w:ilvl w:val="0"/>
          <w:numId w:val="20"/>
        </w:numPr>
      </w:pPr>
      <w:r w:rsidRPr="00E0749B">
        <w:t xml:space="preserve">The local evaluator will debrief </w:t>
      </w:r>
      <w:r w:rsidR="003C45FE" w:rsidRPr="00E0749B">
        <w:t>with the provider about the process.</w:t>
      </w:r>
      <w:r w:rsidRPr="00E0749B">
        <w:t xml:space="preserve"> </w:t>
      </w:r>
      <w:r w:rsidR="00EB0BC8" w:rsidRPr="00E0749B">
        <w:t>(Ask about translations if appropriate, and questions that came up, concerns, etc.</w:t>
      </w:r>
      <w:r w:rsidR="009E452E">
        <w:t xml:space="preserve"> </w:t>
      </w:r>
      <w:r w:rsidR="00EB0BC8" w:rsidRPr="00E0749B">
        <w:t>Share with PIRE if corrected are needed to the survey or to the data collection process.)</w:t>
      </w:r>
    </w:p>
    <w:p w14:paraId="352F2FD7" w14:textId="77777777" w:rsidR="006E3DFD" w:rsidRDefault="006E3DFD" w:rsidP="004A1DB3">
      <w:pPr>
        <w:rPr>
          <w:b/>
          <w:smallCaps/>
          <w:u w:val="single"/>
        </w:rPr>
      </w:pPr>
    </w:p>
    <w:p w14:paraId="6E4B1CDA" w14:textId="21FD73B2" w:rsidR="001B7892" w:rsidRDefault="002357D8" w:rsidP="008B23FB">
      <w:pPr>
        <w:outlineLvl w:val="1"/>
        <w:rPr>
          <w:b/>
          <w:smallCaps/>
          <w:u w:val="single"/>
        </w:rPr>
      </w:pPr>
      <w:bookmarkStart w:id="13" w:name="_Toc81326100"/>
      <w:r w:rsidRPr="0072402F">
        <w:rPr>
          <w:b/>
          <w:smallCaps/>
          <w:u w:val="single"/>
        </w:rPr>
        <w:t xml:space="preserve">Script for </w:t>
      </w:r>
      <w:r w:rsidR="000051B1">
        <w:rPr>
          <w:b/>
          <w:smallCaps/>
          <w:u w:val="single"/>
        </w:rPr>
        <w:t>Survey Administration</w:t>
      </w:r>
      <w:r w:rsidRPr="0072402F">
        <w:rPr>
          <w:b/>
          <w:smallCaps/>
          <w:u w:val="single"/>
        </w:rPr>
        <w:t>:</w:t>
      </w:r>
      <w:bookmarkEnd w:id="13"/>
      <w:r w:rsidR="0054618D" w:rsidRPr="0072402F">
        <w:rPr>
          <w:b/>
          <w:smallCaps/>
          <w:u w:val="single"/>
        </w:rPr>
        <w:t xml:space="preserve"> </w:t>
      </w:r>
    </w:p>
    <w:p w14:paraId="529EB78D" w14:textId="77777777" w:rsidR="00BB793B" w:rsidRPr="0072402F" w:rsidRDefault="00BB793B" w:rsidP="00BB793B">
      <w:pPr>
        <w:outlineLvl w:val="1"/>
        <w:rPr>
          <w:b/>
          <w:smallCaps/>
          <w:u w:val="single"/>
        </w:rPr>
      </w:pPr>
    </w:p>
    <w:p w14:paraId="5701BD47" w14:textId="77777777" w:rsidR="004A44A2" w:rsidRPr="00F250BF" w:rsidRDefault="004A44A2" w:rsidP="004A44A2">
      <w:r w:rsidRPr="00F250BF">
        <w:rPr>
          <w:i/>
          <w:sz w:val="22"/>
          <w:szCs w:val="22"/>
        </w:rPr>
        <w:t>Please read the following</w:t>
      </w:r>
      <w:r>
        <w:rPr>
          <w:i/>
          <w:sz w:val="22"/>
          <w:szCs w:val="22"/>
        </w:rPr>
        <w:t>:</w:t>
      </w:r>
      <w:r w:rsidRPr="00F250BF">
        <w:rPr>
          <w:i/>
          <w:sz w:val="22"/>
          <w:szCs w:val="22"/>
        </w:rPr>
        <w:t xml:space="preserve"> </w:t>
      </w:r>
    </w:p>
    <w:p w14:paraId="78C72761" w14:textId="77777777" w:rsidR="004A44A2" w:rsidRDefault="004A44A2" w:rsidP="004A44A2"/>
    <w:p w14:paraId="0B3EA53C" w14:textId="1F931D0A" w:rsidR="004A44A2" w:rsidRPr="004A44A2" w:rsidRDefault="004A44A2" w:rsidP="004A44A2">
      <w:pPr>
        <w:rPr>
          <w:bCs/>
        </w:rPr>
      </w:pPr>
      <w:r w:rsidRPr="004A44A2">
        <w:rPr>
          <w:bCs/>
        </w:rPr>
        <w:t xml:space="preserve">You have </w:t>
      </w:r>
      <w:r w:rsidRPr="004A44A2">
        <w:rPr>
          <w:bCs/>
        </w:rPr>
        <w:t xml:space="preserve">been </w:t>
      </w:r>
      <w:r w:rsidR="00472014">
        <w:rPr>
          <w:bCs/>
        </w:rPr>
        <w:t>given</w:t>
      </w:r>
      <w:r w:rsidR="00472014" w:rsidRPr="004A44A2">
        <w:rPr>
          <w:bCs/>
        </w:rPr>
        <w:t xml:space="preserve"> </w:t>
      </w:r>
      <w:r w:rsidRPr="004A44A2">
        <w:rPr>
          <w:bCs/>
        </w:rPr>
        <w:t xml:space="preserve">a confidential identification number so only the evaluator knows who you are. This is very important for you to understand. </w:t>
      </w:r>
      <w:r w:rsidR="00472014" w:rsidRPr="00055F7B">
        <w:rPr>
          <w:bCs/>
          <w:i/>
          <w:iCs/>
        </w:rPr>
        <w:t>N</w:t>
      </w:r>
      <w:r w:rsidRPr="004A44A2">
        <w:rPr>
          <w:bCs/>
          <w:i/>
        </w:rPr>
        <w:t xml:space="preserve">one of your teachers, your parents or guardians, and no staff </w:t>
      </w:r>
      <w:r w:rsidRPr="004A44A2">
        <w:rPr>
          <w:bCs/>
          <w:i/>
        </w:rPr>
        <w:t>person in the program will ever know what you say on this survey. Please let me know if you have any questions about this.</w:t>
      </w:r>
    </w:p>
    <w:p w14:paraId="7D559EF9" w14:textId="77777777" w:rsidR="004A44A2" w:rsidRPr="004A44A2" w:rsidRDefault="004A44A2" w:rsidP="004A44A2">
      <w:pPr>
        <w:rPr>
          <w:bCs/>
        </w:rPr>
      </w:pPr>
    </w:p>
    <w:p w14:paraId="58C0AECA" w14:textId="7B5996FE" w:rsidR="004A44A2" w:rsidRPr="00F250BF" w:rsidRDefault="004A44A2" w:rsidP="004A44A2">
      <w:r>
        <w:t xml:space="preserve">I now will now </w:t>
      </w:r>
      <w:r>
        <w:t xml:space="preserve">read through the </w:t>
      </w:r>
      <w:r w:rsidR="00472014">
        <w:t xml:space="preserve">following </w:t>
      </w:r>
      <w:r>
        <w:t xml:space="preserve">information. </w:t>
      </w:r>
    </w:p>
    <w:p w14:paraId="72FE70CB" w14:textId="77777777" w:rsidR="004A44A2" w:rsidRDefault="004A44A2" w:rsidP="004A44A2"/>
    <w:p w14:paraId="263A0DCA" w14:textId="778E1696" w:rsidR="004A44A2" w:rsidRDefault="004A44A2" w:rsidP="004A44A2">
      <w:pPr>
        <w:ind w:left="720"/>
      </w:pPr>
      <w:r>
        <w:t xml:space="preserve">This survey will help us understand the benefits to New Mexico students like you of participating in the </w:t>
      </w:r>
      <w:r w:rsidRPr="00055F7B">
        <w:rPr>
          <w:i/>
          <w:iCs/>
        </w:rPr>
        <w:t>Dare to Be You</w:t>
      </w:r>
      <w:r>
        <w:t xml:space="preserve"> program. The survey asks about your attitudes </w:t>
      </w:r>
      <w:r w:rsidR="009A669C">
        <w:t>and behaviors concerning</w:t>
      </w:r>
      <w:r w:rsidR="00884208">
        <w:t xml:space="preserve"> alcohol</w:t>
      </w:r>
      <w:r w:rsidR="008E65A9">
        <w:t>, nicotine and drug</w:t>
      </w:r>
      <w:r>
        <w:t xml:space="preserve"> use, and the risks of being caught if someone your age is drinking alcohol. The survey should take you approximately 15 minutes to complete.  </w:t>
      </w:r>
    </w:p>
    <w:p w14:paraId="1C2FC38B" w14:textId="77777777" w:rsidR="004A44A2" w:rsidRDefault="004A44A2" w:rsidP="004A44A2">
      <w:pPr>
        <w:ind w:left="720"/>
      </w:pPr>
      <w:r>
        <w:t xml:space="preserve"> </w:t>
      </w:r>
    </w:p>
    <w:p w14:paraId="6F6D7812" w14:textId="2105643E" w:rsidR="004A44A2" w:rsidRPr="00F250BF" w:rsidRDefault="004A44A2" w:rsidP="004A44A2">
      <w:pPr>
        <w:ind w:left="720"/>
      </w:pPr>
      <w:r>
        <w:t xml:space="preserve">Your answers to the survey questions are private, and no identifying information about you and your responses will ever be shared with other people, including your teachers, other school staff, and your parents or guardians. PLEASE </w:t>
      </w:r>
      <w:r>
        <w:t xml:space="preserve">DO NOT ENTER YOUR NAME ANYWHERE IN THIS SURVEY.   </w:t>
      </w:r>
    </w:p>
    <w:p w14:paraId="55A43CCE" w14:textId="77777777" w:rsidR="004A44A2" w:rsidRPr="000051B1" w:rsidRDefault="004A44A2" w:rsidP="004A44A2">
      <w:pPr>
        <w:ind w:left="720"/>
      </w:pPr>
    </w:p>
    <w:p w14:paraId="18BD84D4" w14:textId="6C74F380" w:rsidR="004A44A2" w:rsidRPr="000051B1" w:rsidRDefault="004A44A2" w:rsidP="004A44A2">
      <w:pPr>
        <w:ind w:left="720"/>
      </w:pPr>
      <w:r w:rsidRPr="000051B1">
        <w:t xml:space="preserve">Your parents have consented to your </w:t>
      </w:r>
      <w:r w:rsidRPr="000051B1">
        <w:t xml:space="preserve">participation in this survey, but your participation is completely up to </w:t>
      </w:r>
      <w:proofErr w:type="gramStart"/>
      <w:r w:rsidRPr="000051B1">
        <w:t>you</w:t>
      </w:r>
      <w:proofErr w:type="gramEnd"/>
      <w:r w:rsidRPr="000051B1">
        <w:t> and you can still participate in this program even if you decide not to take this survey.  You may choose not to answer any question and you may quit the survey at any time.  </w:t>
      </w:r>
    </w:p>
    <w:p w14:paraId="399D7243" w14:textId="77777777" w:rsidR="004A44A2" w:rsidRPr="000051B1" w:rsidRDefault="004A44A2" w:rsidP="004A44A2">
      <w:pPr>
        <w:ind w:left="720"/>
      </w:pPr>
      <w:r w:rsidRPr="000051B1">
        <w:t> </w:t>
      </w:r>
    </w:p>
    <w:p w14:paraId="6835457C" w14:textId="77777777" w:rsidR="004A44A2" w:rsidRDefault="004A44A2" w:rsidP="004A44A2">
      <w:pPr>
        <w:ind w:left="720"/>
      </w:pPr>
      <w:r w:rsidRPr="000051B1">
        <w:t>There are no right or wrong answers, and please answer the questions as honestly as possible.   </w:t>
      </w:r>
    </w:p>
    <w:p w14:paraId="5EB79B62" w14:textId="77777777" w:rsidR="004A44A2" w:rsidRDefault="004A44A2" w:rsidP="004A44A2"/>
    <w:p w14:paraId="44D0E9AD" w14:textId="073FBF14" w:rsidR="004A44A2" w:rsidRDefault="00472014" w:rsidP="004A44A2">
      <w:r>
        <w:t xml:space="preserve">If you are willing to complete the survey, please begin to fill it out now. </w:t>
      </w:r>
      <w:r w:rsidR="004A44A2">
        <w:t xml:space="preserve">If you have a question, please let me know. </w:t>
      </w:r>
    </w:p>
    <w:p w14:paraId="1DA15AFB" w14:textId="77777777" w:rsidR="000007CF" w:rsidRDefault="000007CF" w:rsidP="004A44A2">
      <w:pPr>
        <w:tabs>
          <w:tab w:val="num" w:pos="720"/>
        </w:tabs>
      </w:pPr>
    </w:p>
    <w:p w14:paraId="522C0D73" w14:textId="77777777" w:rsidR="00036939" w:rsidRPr="0072402F" w:rsidRDefault="0072402F" w:rsidP="008B23FB">
      <w:pPr>
        <w:tabs>
          <w:tab w:val="num" w:pos="720"/>
        </w:tabs>
        <w:ind w:left="720" w:hanging="720"/>
        <w:outlineLvl w:val="1"/>
        <w:rPr>
          <w:b/>
          <w:smallCaps/>
          <w:u w:val="single"/>
        </w:rPr>
      </w:pPr>
      <w:bookmarkStart w:id="14" w:name="_Toc81326101"/>
      <w:r w:rsidRPr="0072402F">
        <w:rPr>
          <w:b/>
          <w:smallCaps/>
          <w:u w:val="single"/>
        </w:rPr>
        <w:t>Points for Survey Administrators:</w:t>
      </w:r>
      <w:bookmarkEnd w:id="14"/>
    </w:p>
    <w:p w14:paraId="7F0CCC71" w14:textId="77777777" w:rsidR="0020007E" w:rsidRDefault="0020007E" w:rsidP="004C2085">
      <w:pPr>
        <w:tabs>
          <w:tab w:val="num" w:pos="720"/>
        </w:tabs>
        <w:ind w:left="720" w:hanging="720"/>
      </w:pPr>
    </w:p>
    <w:p w14:paraId="290BF8D3" w14:textId="05141A50" w:rsidR="00804F44" w:rsidRDefault="00804F44" w:rsidP="004C2085">
      <w:pPr>
        <w:numPr>
          <w:ilvl w:val="0"/>
          <w:numId w:val="6"/>
        </w:numPr>
        <w:tabs>
          <w:tab w:val="num" w:pos="-720"/>
        </w:tabs>
        <w:ind w:hanging="720"/>
        <w:rPr>
          <w:i/>
        </w:rPr>
      </w:pPr>
      <w:r>
        <w:rPr>
          <w:i/>
        </w:rPr>
        <w:t xml:space="preserve">Please </w:t>
      </w:r>
      <w:r w:rsidR="00C6659D">
        <w:rPr>
          <w:i/>
        </w:rPr>
        <w:t xml:space="preserve">emphasize that it is important that </w:t>
      </w:r>
      <w:r>
        <w:rPr>
          <w:i/>
        </w:rPr>
        <w:t xml:space="preserve">students feel they can take the survey without others </w:t>
      </w:r>
      <w:r>
        <w:rPr>
          <w:i/>
        </w:rPr>
        <w:t xml:space="preserve">seeing their responses. </w:t>
      </w:r>
      <w:r w:rsidR="006B18B6">
        <w:rPr>
          <w:i/>
        </w:rPr>
        <w:t>Move any students who do not feel that they have enough privacy.</w:t>
      </w:r>
    </w:p>
    <w:p w14:paraId="4B556E2D" w14:textId="77777777" w:rsidR="00804F44" w:rsidRDefault="00804F44" w:rsidP="00804F44">
      <w:pPr>
        <w:rPr>
          <w:i/>
        </w:rPr>
      </w:pPr>
    </w:p>
    <w:p w14:paraId="27707EAE" w14:textId="77777777" w:rsidR="00036939" w:rsidRDefault="006179C8" w:rsidP="004C2085">
      <w:pPr>
        <w:numPr>
          <w:ilvl w:val="0"/>
          <w:numId w:val="6"/>
        </w:numPr>
        <w:tabs>
          <w:tab w:val="num" w:pos="-720"/>
        </w:tabs>
        <w:ind w:hanging="720"/>
        <w:rPr>
          <w:i/>
        </w:rPr>
      </w:pPr>
      <w:r w:rsidRPr="006179C8">
        <w:rPr>
          <w:i/>
        </w:rPr>
        <w:t>F</w:t>
      </w:r>
      <w:r w:rsidR="00E930AA" w:rsidRPr="006179C8">
        <w:rPr>
          <w:i/>
        </w:rPr>
        <w:t>eel fre</w:t>
      </w:r>
      <w:r w:rsidR="00F23CD8">
        <w:rPr>
          <w:i/>
        </w:rPr>
        <w:t>e to explain or clarify for students</w:t>
      </w:r>
      <w:r w:rsidR="00E930AA" w:rsidRPr="006179C8">
        <w:rPr>
          <w:i/>
        </w:rPr>
        <w:t xml:space="preserve"> without giving out hints</w:t>
      </w:r>
      <w:r w:rsidR="002A6716">
        <w:rPr>
          <w:i/>
        </w:rPr>
        <w:t xml:space="preserve"> about how</w:t>
      </w:r>
      <w:r w:rsidR="00F23CD8">
        <w:rPr>
          <w:i/>
        </w:rPr>
        <w:t xml:space="preserve"> </w:t>
      </w:r>
      <w:r w:rsidR="00E930AA" w:rsidRPr="006179C8">
        <w:rPr>
          <w:i/>
        </w:rPr>
        <w:t>you would wish them to respond.</w:t>
      </w:r>
      <w:r w:rsidR="009E452E">
        <w:rPr>
          <w:i/>
        </w:rPr>
        <w:t xml:space="preserve"> </w:t>
      </w:r>
      <w:r w:rsidR="007F59F0" w:rsidRPr="006179C8">
        <w:rPr>
          <w:i/>
        </w:rPr>
        <w:t>At the end of this document, there is a list of suggested ways to answer</w:t>
      </w:r>
      <w:r>
        <w:rPr>
          <w:i/>
        </w:rPr>
        <w:t xml:space="preserve"> </w:t>
      </w:r>
      <w:r w:rsidR="00E75BDB">
        <w:rPr>
          <w:i/>
        </w:rPr>
        <w:t>survey</w:t>
      </w:r>
      <w:r w:rsidR="00F23CD8">
        <w:rPr>
          <w:i/>
        </w:rPr>
        <w:t xml:space="preserve"> taker questions</w:t>
      </w:r>
      <w:r w:rsidR="00036939">
        <w:rPr>
          <w:i/>
        </w:rPr>
        <w:t>.</w:t>
      </w:r>
      <w:r w:rsidR="009E452E">
        <w:rPr>
          <w:i/>
        </w:rPr>
        <w:t xml:space="preserve"> </w:t>
      </w:r>
      <w:r w:rsidR="00036939">
        <w:rPr>
          <w:i/>
        </w:rPr>
        <w:t xml:space="preserve">These FAQ should help you guide students so that the </w:t>
      </w:r>
      <w:r w:rsidR="00705B0A">
        <w:rPr>
          <w:i/>
        </w:rPr>
        <w:t>spirit</w:t>
      </w:r>
      <w:r w:rsidR="00036939">
        <w:rPr>
          <w:i/>
        </w:rPr>
        <w:t xml:space="preserve"> of the survey can be maintained. </w:t>
      </w:r>
    </w:p>
    <w:p w14:paraId="21B893E2" w14:textId="77777777" w:rsidR="00036939" w:rsidRDefault="00036939" w:rsidP="004C2085">
      <w:pPr>
        <w:tabs>
          <w:tab w:val="num" w:pos="720"/>
        </w:tabs>
        <w:ind w:left="720" w:hanging="720"/>
        <w:rPr>
          <w:i/>
        </w:rPr>
      </w:pPr>
    </w:p>
    <w:p w14:paraId="410E0132" w14:textId="77777777" w:rsidR="00B34A76" w:rsidRPr="00611F47" w:rsidRDefault="009F0060" w:rsidP="00705B0A">
      <w:pPr>
        <w:numPr>
          <w:ilvl w:val="0"/>
          <w:numId w:val="6"/>
        </w:numPr>
        <w:tabs>
          <w:tab w:val="num" w:pos="-720"/>
        </w:tabs>
        <w:ind w:hanging="720"/>
        <w:rPr>
          <w:i/>
        </w:rPr>
      </w:pPr>
      <w:r w:rsidRPr="00611F47">
        <w:rPr>
          <w:b/>
          <w:i/>
        </w:rPr>
        <w:t>P</w:t>
      </w:r>
      <w:r w:rsidR="000007CF" w:rsidRPr="00611F47">
        <w:rPr>
          <w:b/>
          <w:i/>
        </w:rPr>
        <w:t xml:space="preserve">lease make note of all </w:t>
      </w:r>
      <w:r w:rsidR="007F59F0" w:rsidRPr="00891917">
        <w:rPr>
          <w:b/>
          <w:i/>
        </w:rPr>
        <w:t xml:space="preserve">questions that </w:t>
      </w:r>
      <w:r w:rsidR="000007CF" w:rsidRPr="00891917">
        <w:rPr>
          <w:b/>
          <w:i/>
        </w:rPr>
        <w:t>come up from the students</w:t>
      </w:r>
      <w:r w:rsidR="007F59F0" w:rsidRPr="00891917">
        <w:rPr>
          <w:b/>
          <w:i/>
        </w:rPr>
        <w:t>, and what the question was.</w:t>
      </w:r>
      <w:r w:rsidR="009E452E" w:rsidRPr="00891917">
        <w:rPr>
          <w:b/>
          <w:i/>
        </w:rPr>
        <w:t xml:space="preserve"> </w:t>
      </w:r>
      <w:r w:rsidR="007F59F0" w:rsidRPr="00891917">
        <w:rPr>
          <w:b/>
          <w:i/>
        </w:rPr>
        <w:t xml:space="preserve">This will help us improve our questions for next time. </w:t>
      </w:r>
    </w:p>
    <w:p w14:paraId="5150A890" w14:textId="77777777" w:rsidR="00780B4B" w:rsidRDefault="00780B4B" w:rsidP="00705B0A">
      <w:pPr>
        <w:rPr>
          <w:i/>
        </w:rPr>
      </w:pPr>
    </w:p>
    <w:p w14:paraId="1E5F8E81" w14:textId="77777777" w:rsidR="00B34A76" w:rsidRPr="00B34A76" w:rsidRDefault="00B34A76" w:rsidP="004C2085">
      <w:pPr>
        <w:numPr>
          <w:ilvl w:val="0"/>
          <w:numId w:val="6"/>
        </w:numPr>
        <w:tabs>
          <w:tab w:val="num" w:pos="-720"/>
        </w:tabs>
        <w:ind w:hanging="720"/>
        <w:rPr>
          <w:i/>
        </w:rPr>
      </w:pPr>
      <w:r w:rsidRPr="00B34A76">
        <w:rPr>
          <w:i/>
        </w:rPr>
        <w:t>Be very careful to sound non-judgmental. We wis</w:t>
      </w:r>
      <w:r>
        <w:rPr>
          <w:i/>
        </w:rPr>
        <w:t xml:space="preserve">h for youth to answer honestly about their </w:t>
      </w:r>
      <w:proofErr w:type="gramStart"/>
      <w:r>
        <w:rPr>
          <w:i/>
        </w:rPr>
        <w:t>use</w:t>
      </w:r>
      <w:proofErr w:type="gramEnd"/>
      <w:r>
        <w:rPr>
          <w:i/>
        </w:rPr>
        <w:t xml:space="preserve"> and they may not be honest if they think that an adult is telling them what the “correct” way of responding is. </w:t>
      </w:r>
    </w:p>
    <w:p w14:paraId="52EABDCF" w14:textId="77777777" w:rsidR="00E75BDB" w:rsidRPr="00B34A76" w:rsidRDefault="00E75BDB" w:rsidP="004C2085">
      <w:pPr>
        <w:tabs>
          <w:tab w:val="num" w:pos="720"/>
        </w:tabs>
        <w:ind w:left="720" w:hanging="720"/>
        <w:rPr>
          <w:i/>
        </w:rPr>
      </w:pPr>
    </w:p>
    <w:p w14:paraId="12808AF7" w14:textId="77777777" w:rsidR="003C2132" w:rsidRDefault="00E930AA" w:rsidP="00705B0A">
      <w:pPr>
        <w:numPr>
          <w:ilvl w:val="0"/>
          <w:numId w:val="6"/>
        </w:numPr>
        <w:tabs>
          <w:tab w:val="clear" w:pos="720"/>
          <w:tab w:val="num" w:pos="-720"/>
        </w:tabs>
        <w:ind w:hanging="720"/>
      </w:pPr>
      <w:r w:rsidRPr="00611F47">
        <w:rPr>
          <w:i/>
        </w:rPr>
        <w:t xml:space="preserve">If there are students who cannot read </w:t>
      </w:r>
      <w:r w:rsidR="006179C8" w:rsidRPr="00891917">
        <w:rPr>
          <w:i/>
        </w:rPr>
        <w:t xml:space="preserve">well </w:t>
      </w:r>
      <w:r w:rsidRPr="00891917">
        <w:rPr>
          <w:i/>
        </w:rPr>
        <w:t xml:space="preserve">or are having a hard time understanding the questions, you may want to </w:t>
      </w:r>
      <w:r w:rsidR="00780B4B" w:rsidRPr="00891917">
        <w:rPr>
          <w:i/>
        </w:rPr>
        <w:t xml:space="preserve">schedule a time to </w:t>
      </w:r>
      <w:r w:rsidRPr="00891917">
        <w:rPr>
          <w:i/>
        </w:rPr>
        <w:t>read the questions to them one at a time and they will complete the questionnaire by marking their response.</w:t>
      </w:r>
      <w:r w:rsidR="009E452E" w:rsidRPr="00891917">
        <w:rPr>
          <w:i/>
        </w:rPr>
        <w:t xml:space="preserve"> </w:t>
      </w:r>
    </w:p>
    <w:p w14:paraId="685FD442" w14:textId="77777777" w:rsidR="00780B4B" w:rsidRDefault="00780B4B" w:rsidP="00705B0A">
      <w:pPr>
        <w:rPr>
          <w:i/>
        </w:rPr>
      </w:pPr>
    </w:p>
    <w:p w14:paraId="3F5EE076" w14:textId="77777777" w:rsidR="00B14FAB" w:rsidRDefault="00780B4B" w:rsidP="004C2085">
      <w:pPr>
        <w:numPr>
          <w:ilvl w:val="0"/>
          <w:numId w:val="6"/>
        </w:numPr>
        <w:tabs>
          <w:tab w:val="clear" w:pos="720"/>
          <w:tab w:val="num" w:pos="0"/>
        </w:tabs>
        <w:ind w:hanging="720"/>
        <w:rPr>
          <w:i/>
        </w:rPr>
      </w:pPr>
      <w:r>
        <w:rPr>
          <w:i/>
        </w:rPr>
        <w:t xml:space="preserve">The survey is </w:t>
      </w:r>
      <w:r w:rsidR="006179C8" w:rsidRPr="006179C8">
        <w:rPr>
          <w:i/>
        </w:rPr>
        <w:t>a</w:t>
      </w:r>
      <w:r w:rsidR="006179C8">
        <w:rPr>
          <w:i/>
        </w:rPr>
        <w:t xml:space="preserve">vailable in </w:t>
      </w:r>
      <w:r w:rsidR="006179C8" w:rsidRPr="006179C8">
        <w:rPr>
          <w:i/>
        </w:rPr>
        <w:t xml:space="preserve">Spanish </w:t>
      </w:r>
      <w:r w:rsidR="00E930AA" w:rsidRPr="006179C8">
        <w:rPr>
          <w:i/>
        </w:rPr>
        <w:t>for students who may be more comfortable responding in their native language.</w:t>
      </w:r>
      <w:r w:rsidR="009E452E">
        <w:rPr>
          <w:i/>
        </w:rPr>
        <w:t xml:space="preserve"> </w:t>
      </w:r>
      <w:r w:rsidR="006179C8" w:rsidRPr="006179C8">
        <w:rPr>
          <w:i/>
        </w:rPr>
        <w:t xml:space="preserve">If you know that you will have monolingual Spanish speakers taking the </w:t>
      </w:r>
      <w:r w:rsidR="00E75BDB">
        <w:rPr>
          <w:i/>
        </w:rPr>
        <w:t>survey</w:t>
      </w:r>
      <w:r w:rsidR="006179C8" w:rsidRPr="006179C8">
        <w:rPr>
          <w:i/>
        </w:rPr>
        <w:t xml:space="preserve">, arrange for a bilingual </w:t>
      </w:r>
      <w:r w:rsidR="00E75BDB">
        <w:rPr>
          <w:i/>
        </w:rPr>
        <w:t>survey</w:t>
      </w:r>
      <w:r w:rsidR="009F0060">
        <w:rPr>
          <w:i/>
        </w:rPr>
        <w:t xml:space="preserve"> administrator to be present, especially because literacy can be difficult for young monolingual Spanish speakers.</w:t>
      </w:r>
    </w:p>
    <w:p w14:paraId="35D5EBB4" w14:textId="77777777" w:rsidR="00B14FAB" w:rsidRDefault="00B14FAB" w:rsidP="004C2085">
      <w:pPr>
        <w:tabs>
          <w:tab w:val="num" w:pos="0"/>
        </w:tabs>
        <w:ind w:left="720" w:hanging="720"/>
        <w:rPr>
          <w:i/>
        </w:rPr>
      </w:pPr>
    </w:p>
    <w:p w14:paraId="6AC03440" w14:textId="77777777" w:rsidR="00E930AA" w:rsidRPr="00764137" w:rsidRDefault="006179C8" w:rsidP="004C2085">
      <w:pPr>
        <w:numPr>
          <w:ilvl w:val="0"/>
          <w:numId w:val="6"/>
        </w:numPr>
        <w:tabs>
          <w:tab w:val="clear" w:pos="720"/>
          <w:tab w:val="num" w:pos="0"/>
        </w:tabs>
        <w:ind w:hanging="720"/>
        <w:rPr>
          <w:i/>
        </w:rPr>
      </w:pPr>
      <w:r w:rsidRPr="006179C8">
        <w:rPr>
          <w:i/>
        </w:rPr>
        <w:t xml:space="preserve">Unfortunately, there are no </w:t>
      </w:r>
      <w:r w:rsidR="00E75BDB">
        <w:rPr>
          <w:i/>
        </w:rPr>
        <w:t>survey</w:t>
      </w:r>
      <w:r w:rsidRPr="006179C8">
        <w:rPr>
          <w:i/>
        </w:rPr>
        <w:t>s available in other languages.</w:t>
      </w:r>
      <w:r w:rsidR="009E452E">
        <w:rPr>
          <w:i/>
        </w:rPr>
        <w:t xml:space="preserve"> </w:t>
      </w:r>
      <w:r>
        <w:rPr>
          <w:i/>
        </w:rPr>
        <w:t>However, w</w:t>
      </w:r>
      <w:r w:rsidR="004C532B">
        <w:rPr>
          <w:i/>
        </w:rPr>
        <w:t>e do not expect to enco</w:t>
      </w:r>
      <w:r w:rsidR="00117559">
        <w:rPr>
          <w:i/>
        </w:rPr>
        <w:t>unter any significant number of</w:t>
      </w:r>
      <w:r w:rsidRPr="006179C8">
        <w:rPr>
          <w:i/>
        </w:rPr>
        <w:t xml:space="preserve"> young Navajo</w:t>
      </w:r>
      <w:r w:rsidR="004C532B">
        <w:rPr>
          <w:i/>
        </w:rPr>
        <w:t xml:space="preserve"> speakers</w:t>
      </w:r>
      <w:r w:rsidRPr="006179C8">
        <w:rPr>
          <w:i/>
        </w:rPr>
        <w:t xml:space="preserve"> </w:t>
      </w:r>
      <w:r w:rsidR="004C532B">
        <w:rPr>
          <w:i/>
        </w:rPr>
        <w:t>(or</w:t>
      </w:r>
      <w:r w:rsidR="001D4616">
        <w:rPr>
          <w:i/>
        </w:rPr>
        <w:t xml:space="preserve"> other languages)</w:t>
      </w:r>
      <w:r w:rsidRPr="006179C8">
        <w:rPr>
          <w:i/>
        </w:rPr>
        <w:t xml:space="preserve"> in this setting who do not also read English</w:t>
      </w:r>
      <w:r>
        <w:rPr>
          <w:i/>
        </w:rPr>
        <w:t xml:space="preserve"> or understand English.</w:t>
      </w:r>
      <w:r w:rsidR="009E452E">
        <w:rPr>
          <w:i/>
        </w:rPr>
        <w:t xml:space="preserve"> </w:t>
      </w:r>
      <w:r>
        <w:rPr>
          <w:i/>
        </w:rPr>
        <w:t>H</w:t>
      </w:r>
      <w:r w:rsidRPr="006179C8">
        <w:rPr>
          <w:i/>
        </w:rPr>
        <w:t>owever</w:t>
      </w:r>
      <w:r>
        <w:rPr>
          <w:i/>
        </w:rPr>
        <w:t>,</w:t>
      </w:r>
      <w:r w:rsidRPr="006179C8">
        <w:rPr>
          <w:i/>
        </w:rPr>
        <w:t xml:space="preserve"> if this is the case, be prepared to provide someone who can interpret and alert your evaluator so she can be prepared for this need in the future. </w:t>
      </w:r>
      <w:r w:rsidR="00B34A76" w:rsidRPr="00B96B65">
        <w:rPr>
          <w:i/>
          <w:u w:val="single"/>
        </w:rPr>
        <w:t>If this is an issue, please contact your evaluation team</w:t>
      </w:r>
      <w:r w:rsidR="00B34A76">
        <w:rPr>
          <w:i/>
        </w:rPr>
        <w:t xml:space="preserve">. </w:t>
      </w:r>
    </w:p>
    <w:p w14:paraId="6AA16F9D" w14:textId="77777777" w:rsidR="00E930AA" w:rsidRDefault="00E930AA" w:rsidP="004C2085">
      <w:pPr>
        <w:tabs>
          <w:tab w:val="num" w:pos="-540"/>
          <w:tab w:val="num" w:pos="0"/>
        </w:tabs>
        <w:ind w:left="720" w:hanging="720"/>
      </w:pPr>
    </w:p>
    <w:p w14:paraId="4E43B73F" w14:textId="7394F558" w:rsidR="004A1DB3" w:rsidRPr="00611F47" w:rsidRDefault="00E930AA" w:rsidP="00787665">
      <w:pPr>
        <w:rPr>
          <w:b/>
          <w:u w:val="single"/>
        </w:rPr>
      </w:pPr>
      <w:r w:rsidRPr="00611F47">
        <w:rPr>
          <w:i/>
        </w:rPr>
        <w:t xml:space="preserve">Have </w:t>
      </w:r>
      <w:r w:rsidRPr="00611F47">
        <w:rPr>
          <w:i/>
        </w:rPr>
        <w:t xml:space="preserve">students </w:t>
      </w:r>
      <w:r w:rsidR="006B18B6">
        <w:rPr>
          <w:i/>
        </w:rPr>
        <w:t xml:space="preserve">give the survey to you </w:t>
      </w:r>
      <w:r w:rsidRPr="00891917">
        <w:rPr>
          <w:i/>
        </w:rPr>
        <w:t>when they are done. Thank them</w:t>
      </w:r>
      <w:r w:rsidR="00780B4B">
        <w:rPr>
          <w:i/>
        </w:rPr>
        <w:t>.</w:t>
      </w:r>
      <w:r w:rsidRPr="00611F47">
        <w:rPr>
          <w:i/>
        </w:rPr>
        <w:t xml:space="preserve"> </w:t>
      </w:r>
      <w:r w:rsidR="006B18B6">
        <w:rPr>
          <w:i/>
        </w:rPr>
        <w:t xml:space="preserve">Store the surveys in </w:t>
      </w:r>
      <w:proofErr w:type="gramStart"/>
      <w:r w:rsidR="006B18B6">
        <w:rPr>
          <w:i/>
        </w:rPr>
        <w:t>a</w:t>
      </w:r>
      <w:proofErr w:type="gramEnd"/>
      <w:r w:rsidR="006B18B6">
        <w:rPr>
          <w:i/>
        </w:rPr>
        <w:t xml:space="preserve"> envelope or folder and keep with you at all times until you can lock as described.</w:t>
      </w:r>
    </w:p>
    <w:p w14:paraId="16D9C43B" w14:textId="77777777" w:rsidR="004A1DB3" w:rsidRDefault="004A1DB3" w:rsidP="0054618D">
      <w:pPr>
        <w:ind w:left="-540"/>
        <w:jc w:val="center"/>
        <w:rPr>
          <w:b/>
          <w:u w:val="single"/>
        </w:rPr>
      </w:pPr>
    </w:p>
    <w:p w14:paraId="3B49C4D4" w14:textId="77777777" w:rsidR="000A7C59" w:rsidRPr="0072402F" w:rsidRDefault="007F59F0" w:rsidP="008B23FB">
      <w:pPr>
        <w:ind w:left="-540" w:firstLine="540"/>
        <w:outlineLvl w:val="1"/>
        <w:rPr>
          <w:b/>
          <w:smallCaps/>
          <w:u w:val="single"/>
        </w:rPr>
      </w:pPr>
      <w:bookmarkStart w:id="15" w:name="_Toc81326102"/>
      <w:r w:rsidRPr="0072402F">
        <w:rPr>
          <w:b/>
          <w:smallCaps/>
          <w:u w:val="single"/>
        </w:rPr>
        <w:t xml:space="preserve">Frequently asked questions for </w:t>
      </w:r>
      <w:r w:rsidR="00E75BDB" w:rsidRPr="0072402F">
        <w:rPr>
          <w:b/>
          <w:smallCaps/>
          <w:u w:val="single"/>
        </w:rPr>
        <w:t>survey</w:t>
      </w:r>
      <w:r w:rsidRPr="0072402F">
        <w:rPr>
          <w:b/>
          <w:smallCaps/>
          <w:u w:val="single"/>
        </w:rPr>
        <w:t xml:space="preserve"> takers and </w:t>
      </w:r>
      <w:r w:rsidR="00E75BDB" w:rsidRPr="0072402F">
        <w:rPr>
          <w:b/>
          <w:smallCaps/>
          <w:u w:val="single"/>
        </w:rPr>
        <w:t>survey</w:t>
      </w:r>
      <w:r w:rsidRPr="0072402F">
        <w:rPr>
          <w:b/>
          <w:smallCaps/>
          <w:u w:val="single"/>
        </w:rPr>
        <w:t xml:space="preserve"> administrators:</w:t>
      </w:r>
      <w:bookmarkEnd w:id="15"/>
    </w:p>
    <w:p w14:paraId="1810D81A" w14:textId="77777777" w:rsidR="007F59F0" w:rsidRDefault="007F59F0" w:rsidP="0054618D">
      <w:pPr>
        <w:ind w:left="-540"/>
      </w:pPr>
    </w:p>
    <w:p w14:paraId="593F242D" w14:textId="77777777" w:rsidR="007F59F0" w:rsidRDefault="00764137" w:rsidP="004C2085">
      <w:pPr>
        <w:ind w:left="360" w:hanging="360"/>
      </w:pPr>
      <w:r>
        <w:t xml:space="preserve">Q - </w:t>
      </w:r>
      <w:r w:rsidR="007F59F0">
        <w:t xml:space="preserve">Isn’t this the YRRS </w:t>
      </w:r>
      <w:r w:rsidR="00E75BDB">
        <w:t>survey</w:t>
      </w:r>
      <w:r w:rsidR="007F59F0">
        <w:t>?</w:t>
      </w:r>
      <w:r w:rsidR="009E452E">
        <w:t xml:space="preserve"> </w:t>
      </w:r>
      <w:r w:rsidR="007F59F0">
        <w:t xml:space="preserve">How is it different? </w:t>
      </w:r>
    </w:p>
    <w:p w14:paraId="665BBE2B" w14:textId="77777777" w:rsidR="007F59F0" w:rsidRDefault="00764137" w:rsidP="004C2085">
      <w:pPr>
        <w:ind w:left="360" w:hanging="360"/>
      </w:pPr>
      <w:r>
        <w:t xml:space="preserve">A - Some of these questions are </w:t>
      </w:r>
      <w:proofErr w:type="gramStart"/>
      <w:r>
        <w:t>similar to</w:t>
      </w:r>
      <w:proofErr w:type="gramEnd"/>
      <w:r>
        <w:t xml:space="preserve"> the YRRS so you may already be familiar with them. We use some similar questions so we can know how these youth compare to the rest of the state.</w:t>
      </w:r>
    </w:p>
    <w:p w14:paraId="689B6012" w14:textId="77777777" w:rsidR="00764137" w:rsidRDefault="00764137" w:rsidP="004C2085">
      <w:pPr>
        <w:ind w:left="360" w:hanging="360"/>
      </w:pPr>
    </w:p>
    <w:p w14:paraId="2BC17452" w14:textId="77777777" w:rsidR="007F59F0" w:rsidRDefault="00764137" w:rsidP="004C2085">
      <w:pPr>
        <w:ind w:left="360" w:hanging="360"/>
      </w:pPr>
      <w:r>
        <w:t xml:space="preserve">Q- </w:t>
      </w:r>
      <w:r w:rsidR="007F59F0">
        <w:t xml:space="preserve">How do I answer the question about race or ethnicity? </w:t>
      </w:r>
    </w:p>
    <w:p w14:paraId="37984934" w14:textId="77777777" w:rsidR="007F59F0" w:rsidRDefault="00764137" w:rsidP="004C2085">
      <w:pPr>
        <w:ind w:left="360" w:hanging="360"/>
      </w:pPr>
      <w:r w:rsidRPr="00117559">
        <w:t>A-</w:t>
      </w:r>
      <w:r>
        <w:rPr>
          <w:i/>
        </w:rPr>
        <w:t xml:space="preserve"> </w:t>
      </w:r>
      <w:r w:rsidR="007F59F0">
        <w:rPr>
          <w:i/>
        </w:rPr>
        <w:t xml:space="preserve">Try NOT to tell the </w:t>
      </w:r>
      <w:r w:rsidR="00E75BDB">
        <w:rPr>
          <w:i/>
        </w:rPr>
        <w:t>survey</w:t>
      </w:r>
      <w:r w:rsidR="007F59F0">
        <w:rPr>
          <w:i/>
        </w:rPr>
        <w:t xml:space="preserve"> taker what their race or ethnicity is.</w:t>
      </w:r>
      <w:r w:rsidR="009E452E">
        <w:rPr>
          <w:i/>
        </w:rPr>
        <w:t xml:space="preserve"> </w:t>
      </w:r>
      <w:r w:rsidR="007F59F0">
        <w:rPr>
          <w:i/>
        </w:rPr>
        <w:t>Tell them:</w:t>
      </w:r>
      <w:r w:rsidR="009E452E">
        <w:t xml:space="preserve"> </w:t>
      </w:r>
      <w:r w:rsidR="007F59F0">
        <w:t>“How have you heard your family talk about itself?</w:t>
      </w:r>
      <w:r w:rsidR="009E452E">
        <w:t xml:space="preserve"> </w:t>
      </w:r>
      <w:r w:rsidR="007F59F0">
        <w:t>Have you heard any of these words below?</w:t>
      </w:r>
      <w:r>
        <w:t xml:space="preserve"> You can check more than one answer if you have different kinds of people in your family.”</w:t>
      </w:r>
    </w:p>
    <w:p w14:paraId="683D1A71" w14:textId="77777777" w:rsidR="00764137" w:rsidRDefault="00764137" w:rsidP="004C2085">
      <w:pPr>
        <w:ind w:left="360" w:hanging="360"/>
      </w:pPr>
    </w:p>
    <w:p w14:paraId="0B2C56FE" w14:textId="77777777" w:rsidR="004F74FF" w:rsidRPr="00117559" w:rsidRDefault="004F74FF" w:rsidP="004C2085">
      <w:pPr>
        <w:ind w:left="360"/>
      </w:pPr>
    </w:p>
    <w:p w14:paraId="3F11FE01" w14:textId="77777777" w:rsidR="00D4105F" w:rsidRDefault="00D4105F" w:rsidP="004D3940">
      <w:pPr>
        <w:ind w:left="360" w:hanging="360"/>
      </w:pPr>
    </w:p>
    <w:sectPr w:rsidR="00D4105F" w:rsidSect="00527238">
      <w:footerReference w:type="even" r:id="rId17"/>
      <w:footerReference w:type="default" r:id="rId18"/>
      <w:pgSz w:w="12240" w:h="15840"/>
      <w:pgMar w:top="1440" w:right="135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3B9DE" w14:textId="77777777" w:rsidR="00697114" w:rsidRDefault="00697114">
      <w:r>
        <w:separator/>
      </w:r>
    </w:p>
  </w:endnote>
  <w:endnote w:type="continuationSeparator" w:id="0">
    <w:p w14:paraId="5452F551" w14:textId="77777777" w:rsidR="00697114" w:rsidRDefault="00697114">
      <w:r>
        <w:continuationSeparator/>
      </w:r>
    </w:p>
  </w:endnote>
  <w:endnote w:type="continuationNotice" w:id="1">
    <w:p w14:paraId="6B2900EE" w14:textId="77777777" w:rsidR="00697114" w:rsidRDefault="006971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24EC" w14:textId="77777777" w:rsidR="002B1C00" w:rsidRDefault="002B1C00" w:rsidP="00AF79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514534" w14:textId="77777777" w:rsidR="002B1C00" w:rsidRDefault="002B1C00" w:rsidP="00EA7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4196" w14:textId="77777777" w:rsidR="002B1C00" w:rsidRDefault="002B1C00" w:rsidP="00AF79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6E15">
      <w:rPr>
        <w:rStyle w:val="PageNumber"/>
        <w:noProof/>
      </w:rPr>
      <w:t>2</w:t>
    </w:r>
    <w:r>
      <w:rPr>
        <w:rStyle w:val="PageNumber"/>
      </w:rPr>
      <w:fldChar w:fldCharType="end"/>
    </w:r>
  </w:p>
  <w:p w14:paraId="28A0EC3D" w14:textId="77777777" w:rsidR="002B1C00" w:rsidRDefault="002B1C00" w:rsidP="00EA7CCA">
    <w:pPr>
      <w:pStyle w:val="Footer"/>
      <w:ind w:right="360"/>
      <w:rPr>
        <w:sz w:val="18"/>
        <w:szCs w:val="18"/>
      </w:rPr>
    </w:pPr>
  </w:p>
  <w:p w14:paraId="4093A458" w14:textId="75DCC2AB" w:rsidR="002B1C00" w:rsidRPr="00CC7E6C" w:rsidRDefault="005426BA">
    <w:pPr>
      <w:pStyle w:val="Footer"/>
      <w:rPr>
        <w:sz w:val="18"/>
        <w:szCs w:val="18"/>
      </w:rPr>
    </w:pPr>
    <w:r>
      <w:rPr>
        <w:sz w:val="18"/>
        <w:szCs w:val="18"/>
      </w:rPr>
      <w:t>NM-OSAP FY20</w:t>
    </w:r>
    <w:r w:rsidR="00FF580F">
      <w:rPr>
        <w:sz w:val="18"/>
        <w:szCs w:val="18"/>
      </w:rPr>
      <w:t>2</w:t>
    </w:r>
    <w:r w:rsidR="00472014">
      <w:rPr>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F8A8C" w14:textId="77777777" w:rsidR="00697114" w:rsidRDefault="00697114">
      <w:r>
        <w:separator/>
      </w:r>
    </w:p>
  </w:footnote>
  <w:footnote w:type="continuationSeparator" w:id="0">
    <w:p w14:paraId="175C650C" w14:textId="77777777" w:rsidR="00697114" w:rsidRDefault="00697114">
      <w:r>
        <w:continuationSeparator/>
      </w:r>
    </w:p>
  </w:footnote>
  <w:footnote w:type="continuationNotice" w:id="1">
    <w:p w14:paraId="7FF42D13" w14:textId="77777777" w:rsidR="00697114" w:rsidRDefault="006971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A76"/>
    <w:multiLevelType w:val="hybridMultilevel"/>
    <w:tmpl w:val="D026BE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76DF8"/>
    <w:multiLevelType w:val="hybridMultilevel"/>
    <w:tmpl w:val="1B2253CA"/>
    <w:lvl w:ilvl="0" w:tplc="580E85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4036EB"/>
    <w:multiLevelType w:val="hybridMultilevel"/>
    <w:tmpl w:val="0409000F"/>
    <w:lvl w:ilvl="0" w:tplc="0B8AFBFA">
      <w:start w:val="1"/>
      <w:numFmt w:val="decimal"/>
      <w:lvlText w:val="%1."/>
      <w:lvlJc w:val="left"/>
      <w:pPr>
        <w:tabs>
          <w:tab w:val="num" w:pos="360"/>
        </w:tabs>
        <w:ind w:left="360" w:hanging="360"/>
      </w:pPr>
    </w:lvl>
    <w:lvl w:ilvl="1" w:tplc="60669172">
      <w:numFmt w:val="decimal"/>
      <w:lvlText w:val=""/>
      <w:lvlJc w:val="left"/>
    </w:lvl>
    <w:lvl w:ilvl="2" w:tplc="2AB0EB64">
      <w:numFmt w:val="decimal"/>
      <w:lvlText w:val=""/>
      <w:lvlJc w:val="left"/>
    </w:lvl>
    <w:lvl w:ilvl="3" w:tplc="017A05C2">
      <w:numFmt w:val="decimal"/>
      <w:lvlText w:val=""/>
      <w:lvlJc w:val="left"/>
    </w:lvl>
    <w:lvl w:ilvl="4" w:tplc="57C45A22">
      <w:numFmt w:val="decimal"/>
      <w:lvlText w:val=""/>
      <w:lvlJc w:val="left"/>
    </w:lvl>
    <w:lvl w:ilvl="5" w:tplc="46F6A964">
      <w:numFmt w:val="decimal"/>
      <w:lvlText w:val=""/>
      <w:lvlJc w:val="left"/>
    </w:lvl>
    <w:lvl w:ilvl="6" w:tplc="DDF8EC80">
      <w:numFmt w:val="decimal"/>
      <w:lvlText w:val=""/>
      <w:lvlJc w:val="left"/>
    </w:lvl>
    <w:lvl w:ilvl="7" w:tplc="9F282CAA">
      <w:numFmt w:val="decimal"/>
      <w:lvlText w:val=""/>
      <w:lvlJc w:val="left"/>
    </w:lvl>
    <w:lvl w:ilvl="8" w:tplc="D3E6D3AE">
      <w:numFmt w:val="decimal"/>
      <w:lvlText w:val=""/>
      <w:lvlJc w:val="left"/>
    </w:lvl>
  </w:abstractNum>
  <w:abstractNum w:abstractNumId="3" w15:restartNumberingAfterBreak="0">
    <w:nsid w:val="20382F91"/>
    <w:multiLevelType w:val="hybridMultilevel"/>
    <w:tmpl w:val="23D4C660"/>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15:restartNumberingAfterBreak="0">
    <w:nsid w:val="2A357155"/>
    <w:multiLevelType w:val="hybridMultilevel"/>
    <w:tmpl w:val="E9C6EEEE"/>
    <w:lvl w:ilvl="0" w:tplc="580E85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125930"/>
    <w:multiLevelType w:val="hybridMultilevel"/>
    <w:tmpl w:val="5FD878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6B52B6"/>
    <w:multiLevelType w:val="hybridMultilevel"/>
    <w:tmpl w:val="6D2C8B4E"/>
    <w:lvl w:ilvl="0" w:tplc="A38CC918">
      <w:start w:val="3"/>
      <w:numFmt w:val="decimal"/>
      <w:lvlText w:val="%1."/>
      <w:lvlJc w:val="left"/>
      <w:pPr>
        <w:tabs>
          <w:tab w:val="num" w:pos="720"/>
        </w:tabs>
        <w:ind w:left="720" w:hanging="720"/>
      </w:pPr>
      <w:rPr>
        <w:rFonts w:hint="default"/>
      </w:rPr>
    </w:lvl>
    <w:lvl w:ilvl="1" w:tplc="31BEB1D6">
      <w:start w:val="1"/>
      <w:numFmt w:val="lowerLetter"/>
      <w:lvlText w:val="%2."/>
      <w:lvlJc w:val="left"/>
      <w:pPr>
        <w:tabs>
          <w:tab w:val="num" w:pos="1440"/>
        </w:tabs>
        <w:ind w:left="1440" w:hanging="360"/>
      </w:pPr>
    </w:lvl>
    <w:lvl w:ilvl="2" w:tplc="10A62860">
      <w:start w:val="1"/>
      <w:numFmt w:val="lowerRoman"/>
      <w:lvlText w:val="%3."/>
      <w:lvlJc w:val="right"/>
      <w:pPr>
        <w:tabs>
          <w:tab w:val="num" w:pos="2160"/>
        </w:tabs>
        <w:ind w:left="2160" w:hanging="180"/>
      </w:pPr>
    </w:lvl>
    <w:lvl w:ilvl="3" w:tplc="79A8BCE4">
      <w:start w:val="1"/>
      <w:numFmt w:val="decimal"/>
      <w:lvlText w:val="%4."/>
      <w:lvlJc w:val="left"/>
      <w:pPr>
        <w:tabs>
          <w:tab w:val="num" w:pos="2880"/>
        </w:tabs>
        <w:ind w:left="2880" w:hanging="360"/>
      </w:pPr>
    </w:lvl>
    <w:lvl w:ilvl="4" w:tplc="08DE6CF4">
      <w:start w:val="1"/>
      <w:numFmt w:val="lowerLetter"/>
      <w:lvlText w:val="%5."/>
      <w:lvlJc w:val="left"/>
      <w:pPr>
        <w:tabs>
          <w:tab w:val="num" w:pos="3600"/>
        </w:tabs>
        <w:ind w:left="3600" w:hanging="360"/>
      </w:pPr>
    </w:lvl>
    <w:lvl w:ilvl="5" w:tplc="6248D8AE">
      <w:start w:val="1"/>
      <w:numFmt w:val="lowerRoman"/>
      <w:lvlText w:val="%6."/>
      <w:lvlJc w:val="right"/>
      <w:pPr>
        <w:tabs>
          <w:tab w:val="num" w:pos="4320"/>
        </w:tabs>
        <w:ind w:left="4320" w:hanging="180"/>
      </w:pPr>
    </w:lvl>
    <w:lvl w:ilvl="6" w:tplc="18885EB6">
      <w:start w:val="1"/>
      <w:numFmt w:val="decimal"/>
      <w:lvlText w:val="%7."/>
      <w:lvlJc w:val="left"/>
      <w:pPr>
        <w:tabs>
          <w:tab w:val="num" w:pos="5040"/>
        </w:tabs>
        <w:ind w:left="5040" w:hanging="360"/>
      </w:pPr>
    </w:lvl>
    <w:lvl w:ilvl="7" w:tplc="F9365218">
      <w:start w:val="1"/>
      <w:numFmt w:val="lowerLetter"/>
      <w:lvlText w:val="%8."/>
      <w:lvlJc w:val="left"/>
      <w:pPr>
        <w:tabs>
          <w:tab w:val="num" w:pos="5760"/>
        </w:tabs>
        <w:ind w:left="5760" w:hanging="360"/>
      </w:pPr>
    </w:lvl>
    <w:lvl w:ilvl="8" w:tplc="E9BA0D4C">
      <w:start w:val="1"/>
      <w:numFmt w:val="lowerRoman"/>
      <w:lvlText w:val="%9."/>
      <w:lvlJc w:val="right"/>
      <w:pPr>
        <w:tabs>
          <w:tab w:val="num" w:pos="6480"/>
        </w:tabs>
        <w:ind w:left="6480" w:hanging="180"/>
      </w:pPr>
    </w:lvl>
  </w:abstractNum>
  <w:abstractNum w:abstractNumId="7" w15:restartNumberingAfterBreak="0">
    <w:nsid w:val="2DD030D2"/>
    <w:multiLevelType w:val="hybridMultilevel"/>
    <w:tmpl w:val="1722BBD6"/>
    <w:lvl w:ilvl="0" w:tplc="729AFACE">
      <w:start w:val="1"/>
      <w:numFmt w:val="decimal"/>
      <w:lvlText w:val="%1."/>
      <w:lvlJc w:val="left"/>
      <w:pPr>
        <w:tabs>
          <w:tab w:val="num" w:pos="720"/>
        </w:tabs>
        <w:ind w:left="720" w:hanging="720"/>
      </w:pPr>
      <w:rPr>
        <w:rFonts w:hint="default"/>
      </w:rPr>
    </w:lvl>
    <w:lvl w:ilvl="1" w:tplc="360849AC">
      <w:start w:val="1"/>
      <w:numFmt w:val="bullet"/>
      <w:lvlText w:val="-"/>
      <w:lvlJc w:val="left"/>
      <w:pPr>
        <w:tabs>
          <w:tab w:val="num" w:pos="1440"/>
        </w:tabs>
        <w:ind w:left="1440" w:hanging="360"/>
      </w:pPr>
      <w:rPr>
        <w:rFonts w:ascii="Times New Roman" w:eastAsia="Times New Roman" w:hAnsi="Times New Roman" w:cs="Times New Roman" w:hint="default"/>
      </w:rPr>
    </w:lvl>
    <w:lvl w:ilvl="2" w:tplc="B2702336">
      <w:start w:val="1"/>
      <w:numFmt w:val="bullet"/>
      <w:lvlText w:val=""/>
      <w:lvlJc w:val="left"/>
      <w:pPr>
        <w:tabs>
          <w:tab w:val="num" w:pos="2340"/>
        </w:tabs>
        <w:ind w:left="2340" w:hanging="360"/>
      </w:pPr>
      <w:rPr>
        <w:rFonts w:ascii="Symbol" w:hAnsi="Symbol" w:hint="default"/>
        <w:color w:val="auto"/>
      </w:rPr>
    </w:lvl>
    <w:lvl w:ilvl="3" w:tplc="44CA5B96">
      <w:start w:val="1"/>
      <w:numFmt w:val="decimal"/>
      <w:lvlText w:val="%4."/>
      <w:lvlJc w:val="left"/>
      <w:pPr>
        <w:tabs>
          <w:tab w:val="num" w:pos="360"/>
        </w:tabs>
        <w:ind w:left="360" w:hanging="360"/>
      </w:pPr>
    </w:lvl>
    <w:lvl w:ilvl="4" w:tplc="149AD774">
      <w:start w:val="1"/>
      <w:numFmt w:val="lowerLetter"/>
      <w:lvlText w:val="%5."/>
      <w:lvlJc w:val="left"/>
      <w:pPr>
        <w:tabs>
          <w:tab w:val="num" w:pos="3600"/>
        </w:tabs>
        <w:ind w:left="3600" w:hanging="360"/>
      </w:pPr>
    </w:lvl>
    <w:lvl w:ilvl="5" w:tplc="28BAD894">
      <w:start w:val="1"/>
      <w:numFmt w:val="lowerRoman"/>
      <w:lvlText w:val="%6."/>
      <w:lvlJc w:val="right"/>
      <w:pPr>
        <w:tabs>
          <w:tab w:val="num" w:pos="4320"/>
        </w:tabs>
        <w:ind w:left="4320" w:hanging="180"/>
      </w:pPr>
    </w:lvl>
    <w:lvl w:ilvl="6" w:tplc="5A12D5A4">
      <w:start w:val="1"/>
      <w:numFmt w:val="decimal"/>
      <w:lvlText w:val="%7."/>
      <w:lvlJc w:val="left"/>
      <w:pPr>
        <w:tabs>
          <w:tab w:val="num" w:pos="5040"/>
        </w:tabs>
        <w:ind w:left="5040" w:hanging="360"/>
      </w:pPr>
    </w:lvl>
    <w:lvl w:ilvl="7" w:tplc="856AD18E">
      <w:start w:val="1"/>
      <w:numFmt w:val="lowerLetter"/>
      <w:lvlText w:val="%8."/>
      <w:lvlJc w:val="left"/>
      <w:pPr>
        <w:tabs>
          <w:tab w:val="num" w:pos="5760"/>
        </w:tabs>
        <w:ind w:left="5760" w:hanging="360"/>
      </w:pPr>
    </w:lvl>
    <w:lvl w:ilvl="8" w:tplc="EC5E6E1E">
      <w:start w:val="1"/>
      <w:numFmt w:val="lowerRoman"/>
      <w:lvlText w:val="%9."/>
      <w:lvlJc w:val="right"/>
      <w:pPr>
        <w:tabs>
          <w:tab w:val="num" w:pos="6480"/>
        </w:tabs>
        <w:ind w:left="6480" w:hanging="180"/>
      </w:pPr>
    </w:lvl>
  </w:abstractNum>
  <w:abstractNum w:abstractNumId="8" w15:restartNumberingAfterBreak="0">
    <w:nsid w:val="348217AC"/>
    <w:multiLevelType w:val="hybridMultilevel"/>
    <w:tmpl w:val="ADCAC2BA"/>
    <w:lvl w:ilvl="0" w:tplc="14381F2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5915EF"/>
    <w:multiLevelType w:val="hybridMultilevel"/>
    <w:tmpl w:val="497EC6DC"/>
    <w:lvl w:ilvl="0" w:tplc="62A6147A">
      <w:start w:val="1"/>
      <w:numFmt w:val="decimal"/>
      <w:lvlText w:val="%1."/>
      <w:lvlJc w:val="left"/>
      <w:pPr>
        <w:tabs>
          <w:tab w:val="num" w:pos="720"/>
        </w:tabs>
        <w:ind w:left="72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ED3D3A"/>
    <w:multiLevelType w:val="hybridMultilevel"/>
    <w:tmpl w:val="1722BBD6"/>
    <w:lvl w:ilvl="0" w:tplc="20642192">
      <w:start w:val="1"/>
      <w:numFmt w:val="decimal"/>
      <w:lvlText w:val="%1."/>
      <w:lvlJc w:val="left"/>
      <w:pPr>
        <w:tabs>
          <w:tab w:val="num" w:pos="720"/>
        </w:tabs>
        <w:ind w:left="720" w:hanging="720"/>
      </w:pPr>
      <w:rPr>
        <w:rFonts w:hint="default"/>
      </w:rPr>
    </w:lvl>
    <w:lvl w:ilvl="1" w:tplc="B414D90E">
      <w:start w:val="1"/>
      <w:numFmt w:val="bullet"/>
      <w:lvlText w:val="-"/>
      <w:lvlJc w:val="left"/>
      <w:pPr>
        <w:tabs>
          <w:tab w:val="num" w:pos="1440"/>
        </w:tabs>
        <w:ind w:left="1440" w:hanging="360"/>
      </w:pPr>
      <w:rPr>
        <w:rFonts w:ascii="Times New Roman" w:eastAsia="Times New Roman" w:hAnsi="Times New Roman" w:cs="Times New Roman" w:hint="default"/>
      </w:rPr>
    </w:lvl>
    <w:lvl w:ilvl="2" w:tplc="0BEE1E66">
      <w:start w:val="1"/>
      <w:numFmt w:val="bullet"/>
      <w:lvlText w:val=""/>
      <w:lvlJc w:val="left"/>
      <w:pPr>
        <w:tabs>
          <w:tab w:val="num" w:pos="2340"/>
        </w:tabs>
        <w:ind w:left="2340" w:hanging="360"/>
      </w:pPr>
      <w:rPr>
        <w:rFonts w:ascii="Symbol" w:hAnsi="Symbol" w:hint="default"/>
        <w:color w:val="auto"/>
      </w:rPr>
    </w:lvl>
    <w:lvl w:ilvl="3" w:tplc="0409000F">
      <w:start w:val="1"/>
      <w:numFmt w:val="decimal"/>
      <w:lvlText w:val="%4."/>
      <w:lvlJc w:val="left"/>
      <w:pPr>
        <w:tabs>
          <w:tab w:val="num" w:pos="360"/>
        </w:tabs>
        <w:ind w:left="36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B609E8"/>
    <w:multiLevelType w:val="hybridMultilevel"/>
    <w:tmpl w:val="83EC795C"/>
    <w:lvl w:ilvl="0" w:tplc="0BEE1E66">
      <w:start w:val="1"/>
      <w:numFmt w:val="bullet"/>
      <w:lvlText w:val=""/>
      <w:lvlJc w:val="left"/>
      <w:pPr>
        <w:tabs>
          <w:tab w:val="num" w:pos="720"/>
        </w:tabs>
        <w:ind w:left="720" w:hanging="360"/>
      </w:pPr>
      <w:rPr>
        <w:rFonts w:ascii="Symbol" w:hAnsi="Symbol" w:hint="default"/>
        <w:color w:val="auto"/>
      </w:rPr>
    </w:lvl>
    <w:lvl w:ilvl="1" w:tplc="B414D90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2F5EA4"/>
    <w:multiLevelType w:val="hybridMultilevel"/>
    <w:tmpl w:val="1362EF60"/>
    <w:lvl w:ilvl="0" w:tplc="4F8877D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49D5A39"/>
    <w:multiLevelType w:val="hybridMultilevel"/>
    <w:tmpl w:val="9DC03536"/>
    <w:lvl w:ilvl="0" w:tplc="4836D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6613B6"/>
    <w:multiLevelType w:val="hybridMultilevel"/>
    <w:tmpl w:val="F2AC717C"/>
    <w:lvl w:ilvl="0" w:tplc="0BEE1E66">
      <w:start w:val="1"/>
      <w:numFmt w:val="bullet"/>
      <w:lvlText w:val=""/>
      <w:lvlJc w:val="left"/>
      <w:pPr>
        <w:tabs>
          <w:tab w:val="num" w:pos="-180"/>
        </w:tabs>
        <w:ind w:left="-180" w:hanging="360"/>
      </w:pPr>
      <w:rPr>
        <w:rFonts w:ascii="Symbol" w:hAnsi="Symbol" w:hint="default"/>
        <w:color w:val="auto"/>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start w:val="1"/>
      <w:numFmt w:val="bullet"/>
      <w:lvlText w:val=""/>
      <w:lvlJc w:val="left"/>
      <w:pPr>
        <w:tabs>
          <w:tab w:val="num" w:pos="1980"/>
        </w:tabs>
        <w:ind w:left="1980" w:hanging="360"/>
      </w:pPr>
      <w:rPr>
        <w:rFonts w:ascii="Symbol" w:hAnsi="Symbol" w:hint="default"/>
        <w:color w:val="auto"/>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5" w15:restartNumberingAfterBreak="0">
    <w:nsid w:val="5F866712"/>
    <w:multiLevelType w:val="hybridMultilevel"/>
    <w:tmpl w:val="B622BF2A"/>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674C73"/>
    <w:multiLevelType w:val="hybridMultilevel"/>
    <w:tmpl w:val="54CA4E24"/>
    <w:lvl w:ilvl="0" w:tplc="82707908">
      <w:start w:val="1"/>
      <w:numFmt w:val="decimal"/>
      <w:lvlText w:val="%1."/>
      <w:lvlJc w:val="left"/>
      <w:pPr>
        <w:tabs>
          <w:tab w:val="num" w:pos="720"/>
        </w:tabs>
        <w:ind w:left="720" w:hanging="360"/>
      </w:pPr>
    </w:lvl>
    <w:lvl w:ilvl="1" w:tplc="AD24ABA8">
      <w:start w:val="1"/>
      <w:numFmt w:val="lowerLetter"/>
      <w:lvlText w:val="%2."/>
      <w:lvlJc w:val="left"/>
      <w:pPr>
        <w:tabs>
          <w:tab w:val="num" w:pos="1440"/>
        </w:tabs>
        <w:ind w:left="1440" w:hanging="360"/>
      </w:pPr>
    </w:lvl>
    <w:lvl w:ilvl="2" w:tplc="D912FFF2">
      <w:start w:val="1"/>
      <w:numFmt w:val="lowerRoman"/>
      <w:lvlText w:val="%3."/>
      <w:lvlJc w:val="right"/>
      <w:pPr>
        <w:tabs>
          <w:tab w:val="num" w:pos="2160"/>
        </w:tabs>
        <w:ind w:left="2160" w:hanging="180"/>
      </w:pPr>
    </w:lvl>
    <w:lvl w:ilvl="3" w:tplc="8624940E">
      <w:start w:val="1"/>
      <w:numFmt w:val="decimal"/>
      <w:lvlText w:val="%4."/>
      <w:lvlJc w:val="left"/>
      <w:pPr>
        <w:tabs>
          <w:tab w:val="num" w:pos="2880"/>
        </w:tabs>
        <w:ind w:left="2880" w:hanging="360"/>
      </w:pPr>
    </w:lvl>
    <w:lvl w:ilvl="4" w:tplc="47CCCBFE">
      <w:start w:val="1"/>
      <w:numFmt w:val="lowerLetter"/>
      <w:lvlText w:val="%5."/>
      <w:lvlJc w:val="left"/>
      <w:pPr>
        <w:tabs>
          <w:tab w:val="num" w:pos="3600"/>
        </w:tabs>
        <w:ind w:left="3600" w:hanging="360"/>
      </w:pPr>
    </w:lvl>
    <w:lvl w:ilvl="5" w:tplc="6D8E4F18">
      <w:start w:val="1"/>
      <w:numFmt w:val="lowerRoman"/>
      <w:lvlText w:val="%6."/>
      <w:lvlJc w:val="right"/>
      <w:pPr>
        <w:tabs>
          <w:tab w:val="num" w:pos="4320"/>
        </w:tabs>
        <w:ind w:left="4320" w:hanging="180"/>
      </w:pPr>
    </w:lvl>
    <w:lvl w:ilvl="6" w:tplc="C0D41BB8">
      <w:start w:val="1"/>
      <w:numFmt w:val="decimal"/>
      <w:lvlText w:val="%7."/>
      <w:lvlJc w:val="left"/>
      <w:pPr>
        <w:tabs>
          <w:tab w:val="num" w:pos="5040"/>
        </w:tabs>
        <w:ind w:left="5040" w:hanging="360"/>
      </w:pPr>
    </w:lvl>
    <w:lvl w:ilvl="7" w:tplc="CAC446E6">
      <w:start w:val="1"/>
      <w:numFmt w:val="lowerLetter"/>
      <w:lvlText w:val="%8."/>
      <w:lvlJc w:val="left"/>
      <w:pPr>
        <w:tabs>
          <w:tab w:val="num" w:pos="5760"/>
        </w:tabs>
        <w:ind w:left="5760" w:hanging="360"/>
      </w:pPr>
    </w:lvl>
    <w:lvl w:ilvl="8" w:tplc="3656F66C">
      <w:start w:val="1"/>
      <w:numFmt w:val="lowerRoman"/>
      <w:lvlText w:val="%9."/>
      <w:lvlJc w:val="right"/>
      <w:pPr>
        <w:tabs>
          <w:tab w:val="num" w:pos="6480"/>
        </w:tabs>
        <w:ind w:left="6480" w:hanging="180"/>
      </w:pPr>
    </w:lvl>
  </w:abstractNum>
  <w:abstractNum w:abstractNumId="17" w15:restartNumberingAfterBreak="0">
    <w:nsid w:val="66C84C45"/>
    <w:multiLevelType w:val="hybridMultilevel"/>
    <w:tmpl w:val="6D2C8B4E"/>
    <w:lvl w:ilvl="0" w:tplc="84C60CA2">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5DE18AA"/>
    <w:multiLevelType w:val="hybridMultilevel"/>
    <w:tmpl w:val="ADCAC2BA"/>
    <w:lvl w:ilvl="0" w:tplc="2CBA2E4A">
      <w:start w:val="1"/>
      <w:numFmt w:val="decimal"/>
      <w:lvlText w:val="%1."/>
      <w:lvlJc w:val="left"/>
      <w:pPr>
        <w:tabs>
          <w:tab w:val="num" w:pos="720"/>
        </w:tabs>
        <w:ind w:left="720" w:hanging="720"/>
      </w:pPr>
      <w:rPr>
        <w:rFonts w:hint="default"/>
      </w:rPr>
    </w:lvl>
    <w:lvl w:ilvl="1" w:tplc="32228A32">
      <w:start w:val="1"/>
      <w:numFmt w:val="lowerLetter"/>
      <w:lvlText w:val="%2."/>
      <w:lvlJc w:val="left"/>
      <w:pPr>
        <w:tabs>
          <w:tab w:val="num" w:pos="1440"/>
        </w:tabs>
        <w:ind w:left="1440" w:hanging="360"/>
      </w:pPr>
    </w:lvl>
    <w:lvl w:ilvl="2" w:tplc="46082C68">
      <w:start w:val="1"/>
      <w:numFmt w:val="lowerRoman"/>
      <w:lvlText w:val="%3."/>
      <w:lvlJc w:val="right"/>
      <w:pPr>
        <w:tabs>
          <w:tab w:val="num" w:pos="2160"/>
        </w:tabs>
        <w:ind w:left="2160" w:hanging="180"/>
      </w:pPr>
    </w:lvl>
    <w:lvl w:ilvl="3" w:tplc="12E416B6">
      <w:start w:val="1"/>
      <w:numFmt w:val="decimal"/>
      <w:lvlText w:val="%4."/>
      <w:lvlJc w:val="left"/>
      <w:pPr>
        <w:tabs>
          <w:tab w:val="num" w:pos="2880"/>
        </w:tabs>
        <w:ind w:left="2880" w:hanging="360"/>
      </w:pPr>
    </w:lvl>
    <w:lvl w:ilvl="4" w:tplc="9E6AF71C">
      <w:start w:val="1"/>
      <w:numFmt w:val="lowerLetter"/>
      <w:lvlText w:val="%5."/>
      <w:lvlJc w:val="left"/>
      <w:pPr>
        <w:tabs>
          <w:tab w:val="num" w:pos="3600"/>
        </w:tabs>
        <w:ind w:left="3600" w:hanging="360"/>
      </w:pPr>
    </w:lvl>
    <w:lvl w:ilvl="5" w:tplc="82765630">
      <w:start w:val="1"/>
      <w:numFmt w:val="lowerRoman"/>
      <w:lvlText w:val="%6."/>
      <w:lvlJc w:val="right"/>
      <w:pPr>
        <w:tabs>
          <w:tab w:val="num" w:pos="4320"/>
        </w:tabs>
        <w:ind w:left="4320" w:hanging="180"/>
      </w:pPr>
    </w:lvl>
    <w:lvl w:ilvl="6" w:tplc="C98A3380">
      <w:start w:val="1"/>
      <w:numFmt w:val="decimal"/>
      <w:lvlText w:val="%7."/>
      <w:lvlJc w:val="left"/>
      <w:pPr>
        <w:tabs>
          <w:tab w:val="num" w:pos="5040"/>
        </w:tabs>
        <w:ind w:left="5040" w:hanging="360"/>
      </w:pPr>
    </w:lvl>
    <w:lvl w:ilvl="7" w:tplc="1FD45B00">
      <w:start w:val="1"/>
      <w:numFmt w:val="lowerLetter"/>
      <w:lvlText w:val="%8."/>
      <w:lvlJc w:val="left"/>
      <w:pPr>
        <w:tabs>
          <w:tab w:val="num" w:pos="5760"/>
        </w:tabs>
        <w:ind w:left="5760" w:hanging="360"/>
      </w:pPr>
    </w:lvl>
    <w:lvl w:ilvl="8" w:tplc="7004B0DC">
      <w:start w:val="1"/>
      <w:numFmt w:val="lowerRoman"/>
      <w:lvlText w:val="%9."/>
      <w:lvlJc w:val="right"/>
      <w:pPr>
        <w:tabs>
          <w:tab w:val="num" w:pos="6480"/>
        </w:tabs>
        <w:ind w:left="6480" w:hanging="180"/>
      </w:pPr>
    </w:lvl>
  </w:abstractNum>
  <w:abstractNum w:abstractNumId="19" w15:restartNumberingAfterBreak="0">
    <w:nsid w:val="7D80672C"/>
    <w:multiLevelType w:val="hybridMultilevel"/>
    <w:tmpl w:val="1CDC7510"/>
    <w:lvl w:ilvl="0" w:tplc="4BD6E7B0">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14"/>
  </w:num>
  <w:num w:numId="4">
    <w:abstractNumId w:val="11"/>
  </w:num>
  <w:num w:numId="5">
    <w:abstractNumId w:val="3"/>
  </w:num>
  <w:num w:numId="6">
    <w:abstractNumId w:val="19"/>
  </w:num>
  <w:num w:numId="7">
    <w:abstractNumId w:val="1"/>
  </w:num>
  <w:num w:numId="8">
    <w:abstractNumId w:val="4"/>
  </w:num>
  <w:num w:numId="9">
    <w:abstractNumId w:val="7"/>
  </w:num>
  <w:num w:numId="10">
    <w:abstractNumId w:val="8"/>
  </w:num>
  <w:num w:numId="11">
    <w:abstractNumId w:val="18"/>
  </w:num>
  <w:num w:numId="12">
    <w:abstractNumId w:val="17"/>
  </w:num>
  <w:num w:numId="13">
    <w:abstractNumId w:val="6"/>
  </w:num>
  <w:num w:numId="14">
    <w:abstractNumId w:val="12"/>
  </w:num>
  <w:num w:numId="15">
    <w:abstractNumId w:val="2"/>
  </w:num>
  <w:num w:numId="16">
    <w:abstractNumId w:val="9"/>
  </w:num>
  <w:num w:numId="17">
    <w:abstractNumId w:val="16"/>
  </w:num>
  <w:num w:numId="18">
    <w:abstractNumId w:val="13"/>
  </w:num>
  <w:num w:numId="19">
    <w:abstractNumId w:val="1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6C"/>
    <w:rsid w:val="000007CF"/>
    <w:rsid w:val="00003AC2"/>
    <w:rsid w:val="0000435B"/>
    <w:rsid w:val="000051B1"/>
    <w:rsid w:val="000311E7"/>
    <w:rsid w:val="0003384B"/>
    <w:rsid w:val="000357D2"/>
    <w:rsid w:val="00036676"/>
    <w:rsid w:val="00036939"/>
    <w:rsid w:val="00044893"/>
    <w:rsid w:val="000461B6"/>
    <w:rsid w:val="00047630"/>
    <w:rsid w:val="00055F7B"/>
    <w:rsid w:val="00091A3B"/>
    <w:rsid w:val="0009436C"/>
    <w:rsid w:val="000A4A29"/>
    <w:rsid w:val="000A7C59"/>
    <w:rsid w:val="000C40FF"/>
    <w:rsid w:val="000D278E"/>
    <w:rsid w:val="000D3FD1"/>
    <w:rsid w:val="000E026F"/>
    <w:rsid w:val="000E1D5F"/>
    <w:rsid w:val="000F3B33"/>
    <w:rsid w:val="0010228D"/>
    <w:rsid w:val="00107C46"/>
    <w:rsid w:val="00117559"/>
    <w:rsid w:val="0012320E"/>
    <w:rsid w:val="00136245"/>
    <w:rsid w:val="00136931"/>
    <w:rsid w:val="00146E15"/>
    <w:rsid w:val="001478DF"/>
    <w:rsid w:val="001505FB"/>
    <w:rsid w:val="00153B49"/>
    <w:rsid w:val="0016170D"/>
    <w:rsid w:val="00163275"/>
    <w:rsid w:val="00174CFA"/>
    <w:rsid w:val="0017734A"/>
    <w:rsid w:val="00177F5C"/>
    <w:rsid w:val="00193591"/>
    <w:rsid w:val="001A0A8B"/>
    <w:rsid w:val="001B03D1"/>
    <w:rsid w:val="001B6B6F"/>
    <w:rsid w:val="001B7892"/>
    <w:rsid w:val="001C2DD4"/>
    <w:rsid w:val="001C6DB0"/>
    <w:rsid w:val="001D19F8"/>
    <w:rsid w:val="001D4616"/>
    <w:rsid w:val="001D739F"/>
    <w:rsid w:val="0020007E"/>
    <w:rsid w:val="00204044"/>
    <w:rsid w:val="00204633"/>
    <w:rsid w:val="002202A0"/>
    <w:rsid w:val="002357D8"/>
    <w:rsid w:val="00237871"/>
    <w:rsid w:val="002506CD"/>
    <w:rsid w:val="0025482C"/>
    <w:rsid w:val="002563FC"/>
    <w:rsid w:val="00263A74"/>
    <w:rsid w:val="002640C9"/>
    <w:rsid w:val="00267632"/>
    <w:rsid w:val="00270E2B"/>
    <w:rsid w:val="00275D9B"/>
    <w:rsid w:val="00280A97"/>
    <w:rsid w:val="0028719F"/>
    <w:rsid w:val="002912F0"/>
    <w:rsid w:val="002A6716"/>
    <w:rsid w:val="002B1C00"/>
    <w:rsid w:val="002B4D64"/>
    <w:rsid w:val="002C7ADE"/>
    <w:rsid w:val="002D60BC"/>
    <w:rsid w:val="002E5154"/>
    <w:rsid w:val="002F7B8B"/>
    <w:rsid w:val="003034FD"/>
    <w:rsid w:val="003140DE"/>
    <w:rsid w:val="003153A0"/>
    <w:rsid w:val="00322838"/>
    <w:rsid w:val="00345090"/>
    <w:rsid w:val="00346978"/>
    <w:rsid w:val="00351021"/>
    <w:rsid w:val="00351EF7"/>
    <w:rsid w:val="003530F6"/>
    <w:rsid w:val="00363FF4"/>
    <w:rsid w:val="0037292A"/>
    <w:rsid w:val="00374A3E"/>
    <w:rsid w:val="00381C71"/>
    <w:rsid w:val="003B38E2"/>
    <w:rsid w:val="003B5A26"/>
    <w:rsid w:val="003C10C7"/>
    <w:rsid w:val="003C1634"/>
    <w:rsid w:val="003C2132"/>
    <w:rsid w:val="003C40D2"/>
    <w:rsid w:val="003C45FE"/>
    <w:rsid w:val="003C528A"/>
    <w:rsid w:val="003E2F2D"/>
    <w:rsid w:val="00407767"/>
    <w:rsid w:val="004113D5"/>
    <w:rsid w:val="004329B6"/>
    <w:rsid w:val="00434121"/>
    <w:rsid w:val="00445B84"/>
    <w:rsid w:val="004463DD"/>
    <w:rsid w:val="0044789B"/>
    <w:rsid w:val="00450B83"/>
    <w:rsid w:val="004547F9"/>
    <w:rsid w:val="004552C8"/>
    <w:rsid w:val="00464F24"/>
    <w:rsid w:val="004656D8"/>
    <w:rsid w:val="00467D43"/>
    <w:rsid w:val="00472014"/>
    <w:rsid w:val="00486BA0"/>
    <w:rsid w:val="00486EC4"/>
    <w:rsid w:val="00493587"/>
    <w:rsid w:val="004A1DB3"/>
    <w:rsid w:val="004A44A2"/>
    <w:rsid w:val="004C2085"/>
    <w:rsid w:val="004C532B"/>
    <w:rsid w:val="004D3940"/>
    <w:rsid w:val="004E5B37"/>
    <w:rsid w:val="004F534E"/>
    <w:rsid w:val="004F74FF"/>
    <w:rsid w:val="00506F89"/>
    <w:rsid w:val="00512C71"/>
    <w:rsid w:val="0051408B"/>
    <w:rsid w:val="0052219E"/>
    <w:rsid w:val="005265FE"/>
    <w:rsid w:val="00527238"/>
    <w:rsid w:val="005426BA"/>
    <w:rsid w:val="0054618D"/>
    <w:rsid w:val="00552936"/>
    <w:rsid w:val="00555C68"/>
    <w:rsid w:val="0057781F"/>
    <w:rsid w:val="0058701B"/>
    <w:rsid w:val="00590618"/>
    <w:rsid w:val="005B027C"/>
    <w:rsid w:val="005D43D7"/>
    <w:rsid w:val="005E06C9"/>
    <w:rsid w:val="005E21D0"/>
    <w:rsid w:val="005E3A6F"/>
    <w:rsid w:val="005F6B12"/>
    <w:rsid w:val="006010A4"/>
    <w:rsid w:val="00611F47"/>
    <w:rsid w:val="006179C8"/>
    <w:rsid w:val="0062429B"/>
    <w:rsid w:val="00636B95"/>
    <w:rsid w:val="0065616E"/>
    <w:rsid w:val="00673A49"/>
    <w:rsid w:val="00685F98"/>
    <w:rsid w:val="006903B7"/>
    <w:rsid w:val="00692D42"/>
    <w:rsid w:val="00697114"/>
    <w:rsid w:val="006A213F"/>
    <w:rsid w:val="006B18B6"/>
    <w:rsid w:val="006C6271"/>
    <w:rsid w:val="006D0BC4"/>
    <w:rsid w:val="006D6635"/>
    <w:rsid w:val="006E3DFD"/>
    <w:rsid w:val="006F7673"/>
    <w:rsid w:val="00705B0A"/>
    <w:rsid w:val="00721540"/>
    <w:rsid w:val="007220B8"/>
    <w:rsid w:val="00722AE2"/>
    <w:rsid w:val="0072402F"/>
    <w:rsid w:val="00745768"/>
    <w:rsid w:val="00764137"/>
    <w:rsid w:val="00772FAF"/>
    <w:rsid w:val="00775162"/>
    <w:rsid w:val="00780B4B"/>
    <w:rsid w:val="00787665"/>
    <w:rsid w:val="00791049"/>
    <w:rsid w:val="007939F4"/>
    <w:rsid w:val="007A01C7"/>
    <w:rsid w:val="007B2A9D"/>
    <w:rsid w:val="007D0EE1"/>
    <w:rsid w:val="007E0519"/>
    <w:rsid w:val="007E17B6"/>
    <w:rsid w:val="007F59F0"/>
    <w:rsid w:val="007F7CB6"/>
    <w:rsid w:val="0080108A"/>
    <w:rsid w:val="00802B8A"/>
    <w:rsid w:val="00804F44"/>
    <w:rsid w:val="00807DE6"/>
    <w:rsid w:val="00810049"/>
    <w:rsid w:val="00810239"/>
    <w:rsid w:val="00823061"/>
    <w:rsid w:val="00825659"/>
    <w:rsid w:val="008356BE"/>
    <w:rsid w:val="008722CD"/>
    <w:rsid w:val="00876290"/>
    <w:rsid w:val="00884208"/>
    <w:rsid w:val="00891917"/>
    <w:rsid w:val="00897058"/>
    <w:rsid w:val="008A611E"/>
    <w:rsid w:val="008B23FB"/>
    <w:rsid w:val="008B343B"/>
    <w:rsid w:val="008C67D8"/>
    <w:rsid w:val="008D405B"/>
    <w:rsid w:val="008E3DD8"/>
    <w:rsid w:val="008E65A9"/>
    <w:rsid w:val="00913086"/>
    <w:rsid w:val="00942AA9"/>
    <w:rsid w:val="009465AB"/>
    <w:rsid w:val="00951CC5"/>
    <w:rsid w:val="00962D4E"/>
    <w:rsid w:val="0096583F"/>
    <w:rsid w:val="00965F59"/>
    <w:rsid w:val="00967C53"/>
    <w:rsid w:val="009700D2"/>
    <w:rsid w:val="00974B27"/>
    <w:rsid w:val="009A035C"/>
    <w:rsid w:val="009A669C"/>
    <w:rsid w:val="009A749A"/>
    <w:rsid w:val="009C662C"/>
    <w:rsid w:val="009E452E"/>
    <w:rsid w:val="009F0060"/>
    <w:rsid w:val="00A14D17"/>
    <w:rsid w:val="00A25906"/>
    <w:rsid w:val="00A316C3"/>
    <w:rsid w:val="00A3439E"/>
    <w:rsid w:val="00A345B3"/>
    <w:rsid w:val="00A6282C"/>
    <w:rsid w:val="00A6630E"/>
    <w:rsid w:val="00A66B99"/>
    <w:rsid w:val="00A8008C"/>
    <w:rsid w:val="00A94A07"/>
    <w:rsid w:val="00AA1735"/>
    <w:rsid w:val="00AA406D"/>
    <w:rsid w:val="00AB1CFB"/>
    <w:rsid w:val="00AB4F11"/>
    <w:rsid w:val="00AB565E"/>
    <w:rsid w:val="00AC0F1D"/>
    <w:rsid w:val="00AE596E"/>
    <w:rsid w:val="00AE5BC5"/>
    <w:rsid w:val="00AE69F4"/>
    <w:rsid w:val="00AE773A"/>
    <w:rsid w:val="00AF0E53"/>
    <w:rsid w:val="00AF790C"/>
    <w:rsid w:val="00B14FAB"/>
    <w:rsid w:val="00B21906"/>
    <w:rsid w:val="00B22C6B"/>
    <w:rsid w:val="00B2688D"/>
    <w:rsid w:val="00B34A76"/>
    <w:rsid w:val="00B4004E"/>
    <w:rsid w:val="00B42B2B"/>
    <w:rsid w:val="00B46982"/>
    <w:rsid w:val="00B60043"/>
    <w:rsid w:val="00B63A19"/>
    <w:rsid w:val="00B65DF2"/>
    <w:rsid w:val="00B66556"/>
    <w:rsid w:val="00B702A3"/>
    <w:rsid w:val="00B7447A"/>
    <w:rsid w:val="00B83BC7"/>
    <w:rsid w:val="00B96B65"/>
    <w:rsid w:val="00BB793B"/>
    <w:rsid w:val="00BB7CC2"/>
    <w:rsid w:val="00BB7F94"/>
    <w:rsid w:val="00BC6833"/>
    <w:rsid w:val="00BE08AC"/>
    <w:rsid w:val="00BE479F"/>
    <w:rsid w:val="00C127D1"/>
    <w:rsid w:val="00C16753"/>
    <w:rsid w:val="00C2005C"/>
    <w:rsid w:val="00C3386E"/>
    <w:rsid w:val="00C51BF0"/>
    <w:rsid w:val="00C56F84"/>
    <w:rsid w:val="00C575E0"/>
    <w:rsid w:val="00C61B6D"/>
    <w:rsid w:val="00C64697"/>
    <w:rsid w:val="00C6659D"/>
    <w:rsid w:val="00C70182"/>
    <w:rsid w:val="00C7233B"/>
    <w:rsid w:val="00C810EF"/>
    <w:rsid w:val="00C933DB"/>
    <w:rsid w:val="00C95C3A"/>
    <w:rsid w:val="00CA1ADB"/>
    <w:rsid w:val="00CA2A11"/>
    <w:rsid w:val="00CB2635"/>
    <w:rsid w:val="00CB47DD"/>
    <w:rsid w:val="00CB62E6"/>
    <w:rsid w:val="00CC7E6C"/>
    <w:rsid w:val="00CC7EE3"/>
    <w:rsid w:val="00CD2518"/>
    <w:rsid w:val="00CD771C"/>
    <w:rsid w:val="00CE621B"/>
    <w:rsid w:val="00D108F3"/>
    <w:rsid w:val="00D1528C"/>
    <w:rsid w:val="00D4105F"/>
    <w:rsid w:val="00D759DE"/>
    <w:rsid w:val="00D97AED"/>
    <w:rsid w:val="00DA157C"/>
    <w:rsid w:val="00DB00AF"/>
    <w:rsid w:val="00DB5D2E"/>
    <w:rsid w:val="00DC4EC0"/>
    <w:rsid w:val="00DC5075"/>
    <w:rsid w:val="00DF0D6A"/>
    <w:rsid w:val="00DF311F"/>
    <w:rsid w:val="00DF5059"/>
    <w:rsid w:val="00DF6502"/>
    <w:rsid w:val="00E0749B"/>
    <w:rsid w:val="00E13688"/>
    <w:rsid w:val="00E17CAB"/>
    <w:rsid w:val="00E42D8A"/>
    <w:rsid w:val="00E43AE8"/>
    <w:rsid w:val="00E753D2"/>
    <w:rsid w:val="00E75BA6"/>
    <w:rsid w:val="00E75BDB"/>
    <w:rsid w:val="00E82279"/>
    <w:rsid w:val="00E930AA"/>
    <w:rsid w:val="00EA7CCA"/>
    <w:rsid w:val="00EB0BC8"/>
    <w:rsid w:val="00EC30A1"/>
    <w:rsid w:val="00EC5E45"/>
    <w:rsid w:val="00EE5283"/>
    <w:rsid w:val="00EF0FC9"/>
    <w:rsid w:val="00F009F0"/>
    <w:rsid w:val="00F105A4"/>
    <w:rsid w:val="00F21FE2"/>
    <w:rsid w:val="00F23CD8"/>
    <w:rsid w:val="00F243E6"/>
    <w:rsid w:val="00F25077"/>
    <w:rsid w:val="00F250BF"/>
    <w:rsid w:val="00F255DF"/>
    <w:rsid w:val="00F346DB"/>
    <w:rsid w:val="00F41CAA"/>
    <w:rsid w:val="00F70E2C"/>
    <w:rsid w:val="00F83D24"/>
    <w:rsid w:val="00F957C7"/>
    <w:rsid w:val="00FB09EB"/>
    <w:rsid w:val="00FF50FE"/>
    <w:rsid w:val="00FF580F"/>
    <w:rsid w:val="00FF6AF6"/>
    <w:rsid w:val="00FF6F9B"/>
    <w:rsid w:val="251AF7F5"/>
    <w:rsid w:val="2F9CA708"/>
    <w:rsid w:val="50DA7ED0"/>
    <w:rsid w:val="5F0E0324"/>
    <w:rsid w:val="6907F002"/>
    <w:rsid w:val="6E4912AE"/>
    <w:rsid w:val="6E901579"/>
    <w:rsid w:val="7A3BE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20710"/>
  <w15:chartTrackingRefBased/>
  <w15:docId w15:val="{60440690-BBB8-4176-86ED-E5FB9668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267632"/>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7E6C"/>
    <w:pPr>
      <w:tabs>
        <w:tab w:val="center" w:pos="4320"/>
        <w:tab w:val="right" w:pos="8640"/>
      </w:tabs>
    </w:pPr>
  </w:style>
  <w:style w:type="paragraph" w:styleId="Footer">
    <w:name w:val="footer"/>
    <w:basedOn w:val="Normal"/>
    <w:rsid w:val="00CC7E6C"/>
    <w:pPr>
      <w:tabs>
        <w:tab w:val="center" w:pos="4320"/>
        <w:tab w:val="right" w:pos="8640"/>
      </w:tabs>
    </w:pPr>
  </w:style>
  <w:style w:type="character" w:styleId="CommentReference">
    <w:name w:val="annotation reference"/>
    <w:semiHidden/>
    <w:rsid w:val="00C3386E"/>
    <w:rPr>
      <w:sz w:val="16"/>
      <w:szCs w:val="16"/>
    </w:rPr>
  </w:style>
  <w:style w:type="paragraph" w:styleId="CommentText">
    <w:name w:val="annotation text"/>
    <w:basedOn w:val="Normal"/>
    <w:semiHidden/>
    <w:rsid w:val="00C3386E"/>
    <w:rPr>
      <w:sz w:val="20"/>
      <w:szCs w:val="20"/>
    </w:rPr>
  </w:style>
  <w:style w:type="paragraph" w:styleId="CommentSubject">
    <w:name w:val="annotation subject"/>
    <w:basedOn w:val="CommentText"/>
    <w:next w:val="CommentText"/>
    <w:semiHidden/>
    <w:rsid w:val="00C3386E"/>
    <w:rPr>
      <w:b/>
      <w:bCs/>
    </w:rPr>
  </w:style>
  <w:style w:type="paragraph" w:styleId="BalloonText">
    <w:name w:val="Balloon Text"/>
    <w:basedOn w:val="Normal"/>
    <w:semiHidden/>
    <w:rsid w:val="00C3386E"/>
    <w:rPr>
      <w:rFonts w:ascii="Tahoma" w:hAnsi="Tahoma" w:cs="Tahoma"/>
      <w:sz w:val="16"/>
      <w:szCs w:val="16"/>
    </w:rPr>
  </w:style>
  <w:style w:type="character" w:styleId="PageNumber">
    <w:name w:val="page number"/>
    <w:basedOn w:val="DefaultParagraphFont"/>
    <w:rsid w:val="00EA7CCA"/>
  </w:style>
  <w:style w:type="character" w:styleId="Hyperlink">
    <w:name w:val="Hyperlink"/>
    <w:uiPriority w:val="99"/>
    <w:rsid w:val="0020007E"/>
    <w:rPr>
      <w:color w:val="0000FF"/>
      <w:u w:val="single"/>
    </w:rPr>
  </w:style>
  <w:style w:type="paragraph" w:styleId="TOC2">
    <w:name w:val="toc 2"/>
    <w:basedOn w:val="Normal"/>
    <w:next w:val="Normal"/>
    <w:autoRedefine/>
    <w:uiPriority w:val="39"/>
    <w:rsid w:val="002E5154"/>
    <w:pPr>
      <w:tabs>
        <w:tab w:val="right" w:leader="dot" w:pos="9350"/>
      </w:tabs>
      <w:spacing w:line="360" w:lineRule="auto"/>
      <w:ind w:left="245"/>
    </w:pPr>
    <w:rPr>
      <w:b/>
      <w:smallCaps/>
      <w:noProof/>
    </w:rPr>
  </w:style>
  <w:style w:type="paragraph" w:styleId="TOC1">
    <w:name w:val="toc 1"/>
    <w:basedOn w:val="Normal"/>
    <w:next w:val="Normal"/>
    <w:autoRedefine/>
    <w:uiPriority w:val="39"/>
    <w:rsid w:val="00107C46"/>
    <w:pPr>
      <w:tabs>
        <w:tab w:val="right" w:leader="dot" w:pos="9350"/>
      </w:tabs>
      <w:spacing w:line="360" w:lineRule="auto"/>
    </w:pPr>
    <w:rPr>
      <w:noProof/>
    </w:rPr>
  </w:style>
  <w:style w:type="paragraph" w:styleId="Subtitle">
    <w:name w:val="Subtitle"/>
    <w:basedOn w:val="Normal"/>
    <w:qFormat/>
    <w:rsid w:val="00DB00AF"/>
    <w:pPr>
      <w:widowControl w:val="0"/>
      <w:ind w:left="720"/>
    </w:pPr>
    <w:rPr>
      <w:rFonts w:ascii="Arial" w:hAnsi="Arial"/>
      <w:b/>
      <w:i/>
      <w:sz w:val="22"/>
      <w:szCs w:val="20"/>
    </w:rPr>
  </w:style>
  <w:style w:type="paragraph" w:styleId="TOC3">
    <w:name w:val="toc 3"/>
    <w:basedOn w:val="Normal"/>
    <w:next w:val="Normal"/>
    <w:autoRedefine/>
    <w:semiHidden/>
    <w:rsid w:val="00445B84"/>
    <w:pPr>
      <w:ind w:left="480"/>
    </w:pPr>
  </w:style>
  <w:style w:type="character" w:customStyle="1" w:styleId="Heading2Char">
    <w:name w:val="Heading 2 Char"/>
    <w:link w:val="Heading2"/>
    <w:semiHidden/>
    <w:rsid w:val="00267632"/>
    <w:rPr>
      <w:rFonts w:ascii="Calibri Light" w:eastAsia="Times New Roman" w:hAnsi="Calibri Light" w:cs="Times New Roman"/>
      <w:b/>
      <w:bCs/>
      <w:i/>
      <w:iCs/>
      <w:sz w:val="28"/>
      <w:szCs w:val="28"/>
    </w:rPr>
  </w:style>
  <w:style w:type="character" w:styleId="UnresolvedMention">
    <w:name w:val="Unresolved Mention"/>
    <w:uiPriority w:val="99"/>
    <w:semiHidden/>
    <w:unhideWhenUsed/>
    <w:rsid w:val="00FF580F"/>
    <w:rPr>
      <w:color w:val="605E5C"/>
      <w:shd w:val="clear" w:color="auto" w:fill="E1DFDD"/>
    </w:rPr>
  </w:style>
  <w:style w:type="paragraph" w:styleId="ListParagraph">
    <w:name w:val="List Paragraph"/>
    <w:basedOn w:val="Normal"/>
    <w:uiPriority w:val="34"/>
    <w:qFormat/>
    <w:rsid w:val="00C6659D"/>
    <w:pPr>
      <w:ind w:left="720"/>
    </w:pPr>
  </w:style>
  <w:style w:type="character" w:styleId="Strong">
    <w:name w:val="Strong"/>
    <w:uiPriority w:val="22"/>
    <w:qFormat/>
    <w:rsid w:val="00506F89"/>
    <w:rPr>
      <w:b/>
      <w:bCs/>
    </w:rPr>
  </w:style>
  <w:style w:type="paragraph" w:customStyle="1" w:styleId="paragraph">
    <w:name w:val="paragraph"/>
    <w:basedOn w:val="Normal"/>
    <w:rsid w:val="00346978"/>
    <w:pPr>
      <w:spacing w:before="100" w:beforeAutospacing="1" w:after="100" w:afterAutospacing="1"/>
    </w:pPr>
  </w:style>
  <w:style w:type="character" w:customStyle="1" w:styleId="normaltextrun">
    <w:name w:val="normaltextrun"/>
    <w:rsid w:val="00346978"/>
  </w:style>
  <w:style w:type="character" w:customStyle="1" w:styleId="eop">
    <w:name w:val="eop"/>
    <w:rsid w:val="00346978"/>
  </w:style>
  <w:style w:type="character" w:customStyle="1" w:styleId="scxw14911408">
    <w:name w:val="scxw14911408"/>
    <w:rsid w:val="00346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267405">
      <w:bodyDiv w:val="1"/>
      <w:marLeft w:val="0"/>
      <w:marRight w:val="0"/>
      <w:marTop w:val="0"/>
      <w:marBottom w:val="0"/>
      <w:divBdr>
        <w:top w:val="none" w:sz="0" w:space="0" w:color="auto"/>
        <w:left w:val="none" w:sz="0" w:space="0" w:color="auto"/>
        <w:bottom w:val="none" w:sz="0" w:space="0" w:color="auto"/>
        <w:right w:val="none" w:sz="0" w:space="0" w:color="auto"/>
      </w:divBdr>
    </w:div>
    <w:div w:id="1856845116">
      <w:bodyDiv w:val="1"/>
      <w:marLeft w:val="0"/>
      <w:marRight w:val="0"/>
      <w:marTop w:val="0"/>
      <w:marBottom w:val="0"/>
      <w:divBdr>
        <w:top w:val="none" w:sz="0" w:space="0" w:color="auto"/>
        <w:left w:val="none" w:sz="0" w:space="0" w:color="auto"/>
        <w:bottom w:val="none" w:sz="0" w:space="0" w:color="auto"/>
        <w:right w:val="none" w:sz="0" w:space="0" w:color="auto"/>
      </w:divBdr>
      <w:divsChild>
        <w:div w:id="285083077">
          <w:marLeft w:val="0"/>
          <w:marRight w:val="0"/>
          <w:marTop w:val="0"/>
          <w:marBottom w:val="0"/>
          <w:divBdr>
            <w:top w:val="none" w:sz="0" w:space="0" w:color="auto"/>
            <w:left w:val="none" w:sz="0" w:space="0" w:color="auto"/>
            <w:bottom w:val="none" w:sz="0" w:space="0" w:color="auto"/>
            <w:right w:val="none" w:sz="0" w:space="0" w:color="auto"/>
          </w:divBdr>
        </w:div>
        <w:div w:id="639265949">
          <w:marLeft w:val="0"/>
          <w:marRight w:val="0"/>
          <w:marTop w:val="0"/>
          <w:marBottom w:val="0"/>
          <w:divBdr>
            <w:top w:val="none" w:sz="0" w:space="0" w:color="auto"/>
            <w:left w:val="none" w:sz="0" w:space="0" w:color="auto"/>
            <w:bottom w:val="none" w:sz="0" w:space="0" w:color="auto"/>
            <w:right w:val="none" w:sz="0" w:space="0" w:color="auto"/>
          </w:divBdr>
        </w:div>
        <w:div w:id="1375695471">
          <w:marLeft w:val="0"/>
          <w:marRight w:val="0"/>
          <w:marTop w:val="0"/>
          <w:marBottom w:val="0"/>
          <w:divBdr>
            <w:top w:val="none" w:sz="0" w:space="0" w:color="auto"/>
            <w:left w:val="none" w:sz="0" w:space="0" w:color="auto"/>
            <w:bottom w:val="none" w:sz="0" w:space="0" w:color="auto"/>
            <w:right w:val="none" w:sz="0" w:space="0" w:color="auto"/>
          </w:divBdr>
        </w:div>
        <w:div w:id="1411080112">
          <w:marLeft w:val="0"/>
          <w:marRight w:val="0"/>
          <w:marTop w:val="0"/>
          <w:marBottom w:val="0"/>
          <w:divBdr>
            <w:top w:val="none" w:sz="0" w:space="0" w:color="auto"/>
            <w:left w:val="none" w:sz="0" w:space="0" w:color="auto"/>
            <w:bottom w:val="none" w:sz="0" w:space="0" w:color="auto"/>
            <w:right w:val="none" w:sz="0" w:space="0" w:color="auto"/>
          </w:divBdr>
        </w:div>
        <w:div w:id="1597590859">
          <w:marLeft w:val="0"/>
          <w:marRight w:val="0"/>
          <w:marTop w:val="0"/>
          <w:marBottom w:val="0"/>
          <w:divBdr>
            <w:top w:val="none" w:sz="0" w:space="0" w:color="auto"/>
            <w:left w:val="none" w:sz="0" w:space="0" w:color="auto"/>
            <w:bottom w:val="none" w:sz="0" w:space="0" w:color="auto"/>
            <w:right w:val="none" w:sz="0" w:space="0" w:color="auto"/>
          </w:divBdr>
        </w:div>
        <w:div w:id="190290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lliott@pire.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ire.sharepoint.com/sites/nmpprevention/Shared%20Documents/Pre-Post%20SFS%20data%20collection/FY2022/IRB/asimons-rudolph@pire.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mprevention.org/Direct-Servic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currey@pire.org" TargetMode="External"/><Relationship Id="rId5" Type="http://schemas.openxmlformats.org/officeDocument/2006/relationships/numbering" Target="numbering.xml"/><Relationship Id="rId15" Type="http://schemas.openxmlformats.org/officeDocument/2006/relationships/hyperlink" Target="http://www.nmprevention.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zhang@pi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29975D92999542AA1E40E6D181D85C" ma:contentTypeVersion="14" ma:contentTypeDescription="Create a new document." ma:contentTypeScope="" ma:versionID="99a28f5a705e7c340cface8451ed16dd">
  <xsd:schema xmlns:xsd="http://www.w3.org/2001/XMLSchema" xmlns:xs="http://www.w3.org/2001/XMLSchema" xmlns:p="http://schemas.microsoft.com/office/2006/metadata/properties" xmlns:ns2="084b108d-46a9-4cc0-92a1-7c03ca0eefcc" xmlns:ns3="6b36141a-6da3-4a64-9710-f6d5c8aceef6" targetNamespace="http://schemas.microsoft.com/office/2006/metadata/properties" ma:root="true" ma:fieldsID="52e5d020a1dcb996c3f42a4d1c4369bb" ns2:_="" ns3:_="">
    <xsd:import namespace="084b108d-46a9-4cc0-92a1-7c03ca0eefcc"/>
    <xsd:import namespace="6b36141a-6da3-4a64-9710-f6d5c8acee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108d-46a9-4cc0-92a1-7c03ca0eef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36141a-6da3-4a64-9710-f6d5c8acee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179268-F5DC-4AD1-AB63-784EF127C24F}">
  <ds:schemaRefs>
    <ds:schemaRef ds:uri="http://schemas.microsoft.com/sharepoint/v3/contenttype/forms"/>
  </ds:schemaRefs>
</ds:datastoreItem>
</file>

<file path=customXml/itemProps2.xml><?xml version="1.0" encoding="utf-8"?>
<ds:datastoreItem xmlns:ds="http://schemas.openxmlformats.org/officeDocument/2006/customXml" ds:itemID="{5E0B595E-D8DA-444C-949E-CE2395A1C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b108d-46a9-4cc0-92a1-7c03ca0eefcc"/>
    <ds:schemaRef ds:uri="6b36141a-6da3-4a64-9710-f6d5c8ace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37058A-22B5-4688-A09C-3EA93B60BF8A}">
  <ds:schemaRefs>
    <ds:schemaRef ds:uri="http://schemas.openxmlformats.org/officeDocument/2006/bibliography"/>
  </ds:schemaRefs>
</ds:datastoreItem>
</file>

<file path=customXml/itemProps4.xml><?xml version="1.0" encoding="utf-8"?>
<ds:datastoreItem xmlns:ds="http://schemas.openxmlformats.org/officeDocument/2006/customXml" ds:itemID="{BBDEECC1-87FC-4473-9B68-98583E4119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1817</Words>
  <Characters>10575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INSTRUCTIONS FOR CONDUCTING</vt:lpstr>
    </vt:vector>
  </TitlesOfParts>
  <Company>snmhd</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CONDUCTING</dc:title>
  <dc:subject/>
  <dc:creator>LYDIA</dc:creator>
  <cp:keywords/>
  <cp:lastModifiedBy>Ashley Simons-Rudolph</cp:lastModifiedBy>
  <cp:revision>5</cp:revision>
  <cp:lastPrinted>2019-11-21T19:41:00Z</cp:lastPrinted>
  <dcterms:created xsi:type="dcterms:W3CDTF">2021-09-02T13:04:00Z</dcterms:created>
  <dcterms:modified xsi:type="dcterms:W3CDTF">2021-09-02T13:08:00Z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0x0101003529975D92999542AA1E40E6D181D85C</vt:lpwstr>
  </property>
</Properties>
</file>